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71D7" w14:textId="50558BFA" w:rsidR="00DB54C6" w:rsidRDefault="00DB54C6" w:rsidP="00DB54C6">
      <w:pPr>
        <w:spacing w:line="276" w:lineRule="auto"/>
        <w:jc w:val="center"/>
        <w:rPr>
          <w:b/>
          <w:bCs/>
        </w:rPr>
      </w:pPr>
      <w:r>
        <w:rPr>
          <w:b/>
          <w:bCs/>
        </w:rPr>
        <w:t>Raseinių rajono s</w:t>
      </w:r>
      <w:r w:rsidRPr="004A6ECB">
        <w:rPr>
          <w:b/>
          <w:bCs/>
        </w:rPr>
        <w:t>avivaldybės pažangos priemonių ir kitų projektų (įskaitant infrastruktūros) sąrašas</w:t>
      </w:r>
      <w:r>
        <w:rPr>
          <w:b/>
          <w:bCs/>
        </w:rPr>
        <w:t>, patvirtintas 202</w:t>
      </w:r>
      <w:r w:rsidR="00E51DB5">
        <w:rPr>
          <w:b/>
          <w:bCs/>
        </w:rPr>
        <w:t>5</w:t>
      </w:r>
      <w:r>
        <w:rPr>
          <w:b/>
          <w:bCs/>
        </w:rPr>
        <w:t xml:space="preserve"> m. gruodžio </w:t>
      </w:r>
      <w:r w:rsidR="00E51DB5">
        <w:rPr>
          <w:b/>
          <w:bCs/>
        </w:rPr>
        <w:t>30</w:t>
      </w:r>
      <w:r>
        <w:rPr>
          <w:b/>
          <w:bCs/>
        </w:rPr>
        <w:t xml:space="preserve"> d. Savivaldybės tarybos sprendimu Nr. TS-3</w:t>
      </w:r>
      <w:r w:rsidR="00E51DB5">
        <w:rPr>
          <w:b/>
          <w:bCs/>
        </w:rPr>
        <w:t>47</w:t>
      </w:r>
      <w:r>
        <w:rPr>
          <w:b/>
          <w:bCs/>
        </w:rPr>
        <w:t>, kaip sudėti</w:t>
      </w:r>
      <w:r w:rsidR="00540DD5">
        <w:rPr>
          <w:b/>
          <w:bCs/>
        </w:rPr>
        <w:t>nė</w:t>
      </w:r>
      <w:r>
        <w:rPr>
          <w:b/>
          <w:bCs/>
        </w:rPr>
        <w:t xml:space="preserve"> Raseinių rajono savivaldybės 202</w:t>
      </w:r>
      <w:r w:rsidR="00E51DB5">
        <w:rPr>
          <w:b/>
          <w:bCs/>
        </w:rPr>
        <w:t>6</w:t>
      </w:r>
      <w:r>
        <w:rPr>
          <w:b/>
          <w:bCs/>
        </w:rPr>
        <w:t>-202</w:t>
      </w:r>
      <w:r w:rsidR="00E51DB5">
        <w:rPr>
          <w:b/>
          <w:bCs/>
        </w:rPr>
        <w:t>8</w:t>
      </w:r>
      <w:r>
        <w:rPr>
          <w:b/>
          <w:bCs/>
        </w:rPr>
        <w:t xml:space="preserve"> metų strateginio veiklos plano dalis</w:t>
      </w:r>
    </w:p>
    <w:p w14:paraId="745A0884" w14:textId="77777777" w:rsidR="00E51DB5" w:rsidRDefault="00E51DB5" w:rsidP="00DB54C6">
      <w:pPr>
        <w:spacing w:line="276" w:lineRule="auto"/>
        <w:jc w:val="center"/>
        <w:rPr>
          <w:b/>
          <w:bCs/>
        </w:rPr>
      </w:pPr>
    </w:p>
    <w:tbl>
      <w:tblPr>
        <w:tblW w:w="11044" w:type="dxa"/>
        <w:tblLayout w:type="fixed"/>
        <w:tblLook w:val="04A0" w:firstRow="1" w:lastRow="0" w:firstColumn="1" w:lastColumn="0" w:noHBand="0" w:noVBand="1"/>
      </w:tblPr>
      <w:tblGrid>
        <w:gridCol w:w="1256"/>
        <w:gridCol w:w="3503"/>
        <w:gridCol w:w="901"/>
        <w:gridCol w:w="1276"/>
        <w:gridCol w:w="1418"/>
        <w:gridCol w:w="1226"/>
        <w:gridCol w:w="1464"/>
      </w:tblGrid>
      <w:tr w:rsidR="00E51DB5" w:rsidRPr="00F02D69" w14:paraId="041C01A6" w14:textId="77777777" w:rsidTr="00B700A4">
        <w:trPr>
          <w:gridAfter w:val="1"/>
          <w:wAfter w:w="1464" w:type="dxa"/>
          <w:trHeight w:val="458"/>
        </w:trPr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32206D3A" w14:textId="77777777" w:rsidR="00E51DB5" w:rsidRPr="00F02D69" w:rsidRDefault="00E51DB5" w:rsidP="00B700A4">
            <w:pPr>
              <w:jc w:val="center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Kodas</w:t>
            </w:r>
          </w:p>
        </w:tc>
        <w:tc>
          <w:tcPr>
            <w:tcW w:w="350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210B1659" w14:textId="77777777" w:rsidR="00E51DB5" w:rsidRPr="00F02D69" w:rsidRDefault="00E51DB5" w:rsidP="00B700A4">
            <w:pPr>
              <w:jc w:val="center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41652AB9" w14:textId="77777777" w:rsidR="00E51DB5" w:rsidRPr="00F02D69" w:rsidRDefault="00E51DB5" w:rsidP="00B700A4">
            <w:pPr>
              <w:jc w:val="center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Šaltinis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124E59A" w14:textId="77777777" w:rsidR="00E51DB5" w:rsidRPr="00F02D69" w:rsidRDefault="00E51DB5" w:rsidP="00B700A4">
            <w:pPr>
              <w:jc w:val="center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 xml:space="preserve">2026 metų asignavimai ir kitos lėšos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5F894273" w14:textId="77777777" w:rsidR="00E51DB5" w:rsidRPr="00F02D69" w:rsidRDefault="00E51DB5" w:rsidP="00B700A4">
            <w:pPr>
              <w:jc w:val="center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2027 metų asignavimai ir kitos lėšos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2FC71922" w14:textId="77777777" w:rsidR="00E51DB5" w:rsidRPr="00F02D69" w:rsidRDefault="00E51DB5" w:rsidP="00B700A4">
            <w:pPr>
              <w:jc w:val="center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2028 metų asignavimai ir kitos lėšos</w:t>
            </w:r>
          </w:p>
        </w:tc>
      </w:tr>
      <w:tr w:rsidR="00E51DB5" w:rsidRPr="00F02D69" w14:paraId="156CE71E" w14:textId="77777777" w:rsidTr="00B700A4">
        <w:trPr>
          <w:gridAfter w:val="1"/>
          <w:wAfter w:w="1464" w:type="dxa"/>
          <w:trHeight w:val="458"/>
        </w:trPr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77FE0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59C370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AB788E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3CA365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55424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DD009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364D97BD" w14:textId="77777777" w:rsidTr="00B700A4">
        <w:trPr>
          <w:gridAfter w:val="1"/>
          <w:wAfter w:w="1464" w:type="dxa"/>
          <w:trHeight w:val="458"/>
        </w:trPr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EB3534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64D46D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36067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A36EF5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E4716A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DFC321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3C7E132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03D4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6B183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ŠVIETIMO PAŽANGOS IR JAUNIMO UŽIMTUMO PROGRAMA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4ABB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D072B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8B51E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91817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23DACC6F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AA0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02.01.01.19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25C2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„Tūkstantmečio mokyklų“ programos įgyvendinimas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57305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A6B85" w14:textId="77777777" w:rsidR="00E51DB5" w:rsidRPr="00F02D69" w:rsidRDefault="00E51DB5" w:rsidP="00B700A4">
            <w:pPr>
              <w:jc w:val="center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491 283,00</w:t>
            </w:r>
          </w:p>
          <w:p w14:paraId="0B9BABF4" w14:textId="77777777" w:rsidR="00E51DB5" w:rsidRPr="00F02D69" w:rsidRDefault="00E51DB5" w:rsidP="00B70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072E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5CC4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9E07FB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E195EB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118CF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19F2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29E5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271 283,00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131E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4D4B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16F8E4F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905B3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8D8C6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104C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 (VB)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2742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EFF3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1D54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7F2D512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B34929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A8947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14B6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6636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FDD4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8C07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BDAC2F3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310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02.01.01.20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BFC3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Ugdymo prieinamumo didinimas atskirtį patiriantiems vaikams Raseinių rajono savivaldybėje (mokyklose, turinčiose daugiau kaip 200 vaikų)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78A9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BCC8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1 071 534,07</w:t>
            </w:r>
          </w:p>
          <w:p w14:paraId="0BC2D19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FEA5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131 000,00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F07C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131 000,00</w:t>
            </w:r>
          </w:p>
        </w:tc>
      </w:tr>
      <w:tr w:rsidR="00E51DB5" w:rsidRPr="00F02D69" w14:paraId="0D1CA3B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B3B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BC88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979A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BD60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919 225,07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DA6E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111 350,00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8AAC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111 350,00 </w:t>
            </w:r>
          </w:p>
        </w:tc>
      </w:tr>
      <w:tr w:rsidR="00E51DB5" w:rsidRPr="00F02D69" w14:paraId="5E55FC6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238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DDF6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FF33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36B5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152 309,00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AA07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19 650,00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A81E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19 650,00</w:t>
            </w:r>
          </w:p>
        </w:tc>
      </w:tr>
      <w:tr w:rsidR="00E51DB5" w:rsidRPr="00F02D69" w14:paraId="5B756EC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160A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02.01.02.21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4A61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Neformaliojo švietimo projekto „Informacinių technologijų ir techninės kūrybos projektas Kaišiadorių, Jonavos ir Raseinių rajonų savivaldybėse“ įgyvendinimas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51453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9AF0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279 320,00</w:t>
            </w:r>
          </w:p>
          <w:p w14:paraId="086CC1E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7F9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247 000,00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B9AF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63 000,00</w:t>
            </w:r>
          </w:p>
        </w:tc>
      </w:tr>
      <w:tr w:rsidR="00E51DB5" w:rsidRPr="00F02D69" w14:paraId="25FDF842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2832E5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54A2A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B185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13E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215 456,00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7973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147 000,00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15F9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61BDB9D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29B6DF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95A03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EE62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F4CF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63 864,00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781E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0732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63 000,00</w:t>
            </w:r>
          </w:p>
        </w:tc>
      </w:tr>
      <w:tr w:rsidR="00E51DB5" w:rsidRPr="00F02D69" w14:paraId="7FB391BB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3D4F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CDA5D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SOCIALINĖS ATSKIRTIES MAŽINIMO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1F363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2C906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6BD88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1AF6B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225DA3A4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AA87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03.02.01.17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EE9D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Nestacionarių socialinių paslaugų infrastruktūros plėtra Raseinių rajono savivaldybėje (jaunimo ir senyvo amžiaus asmenų daugiafunkcio centro statyba)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D2DC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1006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153 333,00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87D1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118 000,00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33B1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118 000,00</w:t>
            </w:r>
          </w:p>
        </w:tc>
      </w:tr>
      <w:tr w:rsidR="00E51DB5" w:rsidRPr="00F02D69" w14:paraId="1A466D2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B815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E2B1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70F3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F2A8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FB22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2104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1 000 000,00</w:t>
            </w:r>
          </w:p>
        </w:tc>
      </w:tr>
      <w:tr w:rsidR="00E51DB5" w:rsidRPr="00F02D69" w14:paraId="524ACC14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14F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FDAA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3B04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E607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6C84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E6E5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</w:tr>
      <w:tr w:rsidR="00E51DB5" w:rsidRPr="00F02D69" w14:paraId="7549A9E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ED0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bookmarkStart w:id="0" w:name="_Hlk152322294"/>
            <w:r w:rsidRPr="00F02D69">
              <w:rPr>
                <w:sz w:val="18"/>
                <w:szCs w:val="18"/>
              </w:rPr>
              <w:t>03.02.02.16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86C7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r. Blinstrubiškių socialinės globos namų senyvo amžiaus asmenims reikalingos infrastruktūros atnaujinimas ir plėtra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541E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D473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1 100 000,00</w:t>
            </w:r>
          </w:p>
          <w:p w14:paraId="4AB26AE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B791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1D73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</w:tr>
      <w:tr w:rsidR="00E51DB5" w:rsidRPr="00F02D69" w14:paraId="013C4F09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C03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3C79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CC71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FACE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80B8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01BE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</w:tr>
      <w:tr w:rsidR="00E51DB5" w:rsidRPr="00F02D69" w14:paraId="1D2D622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0AA0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7399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8340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17CB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A2F7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C419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</w:tc>
      </w:tr>
      <w:tr w:rsidR="00E51DB5" w:rsidRPr="00F02D69" w14:paraId="7D7151F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C18C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03.02.02.17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FB8F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Asmenų su intelekto ir psichikos negalia institucinės globos pertvarkos įgyvendinimas Raseinių r. sav.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72BB3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461A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153 333,00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3CFA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118 000,00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3625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118 000,00</w:t>
            </w:r>
          </w:p>
        </w:tc>
      </w:tr>
      <w:tr w:rsidR="00E51DB5" w:rsidRPr="00F02D69" w14:paraId="538280A4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616150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F4774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4FDB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52CE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133 333,00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80CA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A5D1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100 000,00</w:t>
            </w:r>
          </w:p>
        </w:tc>
      </w:tr>
      <w:tr w:rsidR="00E51DB5" w:rsidRPr="00F02D69" w14:paraId="6F8D9CA4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8DF762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84257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F5F85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21C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ED3D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18 000,00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2EB6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18 000,00</w:t>
            </w:r>
          </w:p>
        </w:tc>
      </w:tr>
      <w:bookmarkEnd w:id="0"/>
      <w:tr w:rsidR="00E51DB5" w:rsidRPr="00F02D69" w14:paraId="2EAD327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31B2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245B8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SVEIKOS VISUOMENĖS FORMAVIMO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96554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13E46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EFFE2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B7611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36688E22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7D6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04.01.02.06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51D9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kūno kultūros ir sporto centro stadiono atnaujinimas, II etapas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D603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195C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39 000,00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B745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B1C4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25C38AE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8CF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04.01.03.04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A893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VšĮ Raseinių ligoninės materialinės bazės gerinimas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E215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2399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329 000,00</w:t>
            </w:r>
          </w:p>
          <w:p w14:paraId="3C58ED3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02A4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27F1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407196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3793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04.01.04.09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DCB2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Visuomenės sveikatos priežiūros paslaugų prieinamumo gerinimas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8974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F4F8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B1A1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44CE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10 000,00</w:t>
            </w:r>
          </w:p>
        </w:tc>
      </w:tr>
      <w:tr w:rsidR="00E51DB5" w:rsidRPr="00F02D69" w14:paraId="0ED33446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65617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04.01.04.12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84FF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 xml:space="preserve">Ilgalaikės priežiūros sveikatos paslaugų plėtra Raseinių rajono savivaldybėje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1AD98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D96C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321 900,00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D519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2 278 720,00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FE1C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574 342,12</w:t>
            </w:r>
          </w:p>
        </w:tc>
        <w:tc>
          <w:tcPr>
            <w:tcW w:w="1464" w:type="dxa"/>
          </w:tcPr>
          <w:p w14:paraId="6E35538D" w14:textId="77777777" w:rsidR="00E51DB5" w:rsidRPr="00F02D69" w:rsidRDefault="00E51DB5" w:rsidP="00B700A4"/>
        </w:tc>
      </w:tr>
      <w:tr w:rsidR="00E51DB5" w:rsidRPr="00F02D69" w14:paraId="636E2B35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891235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C5E9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165AF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C9CD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96ED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D472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326 244,32</w:t>
            </w:r>
          </w:p>
        </w:tc>
        <w:tc>
          <w:tcPr>
            <w:tcW w:w="1464" w:type="dxa"/>
          </w:tcPr>
          <w:p w14:paraId="06CF8D58" w14:textId="77777777" w:rsidR="00E51DB5" w:rsidRPr="00F02D69" w:rsidRDefault="00E51DB5" w:rsidP="00B700A4"/>
        </w:tc>
      </w:tr>
      <w:tr w:rsidR="00E51DB5" w:rsidRPr="00F02D69" w14:paraId="6BAC5002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7C709B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F8A522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3AD0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15DF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271 900,00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F0C6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2 178 720,00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B70F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248 097,80</w:t>
            </w:r>
          </w:p>
        </w:tc>
        <w:tc>
          <w:tcPr>
            <w:tcW w:w="1464" w:type="dxa"/>
          </w:tcPr>
          <w:p w14:paraId="0A2940EC" w14:textId="77777777" w:rsidR="00E51DB5" w:rsidRPr="00F02D69" w:rsidRDefault="00E51DB5" w:rsidP="00B700A4"/>
        </w:tc>
      </w:tr>
      <w:tr w:rsidR="00E51DB5" w:rsidRPr="00F02D69" w14:paraId="57666AA5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6585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lastRenderedPageBreak/>
              <w:t>04.01.04.14</w:t>
            </w:r>
          </w:p>
          <w:p w14:paraId="58F8902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FBE2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Sveikatos specialistų rengimas, pritraukimas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EB3AA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F3DE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345 804,00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682C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437E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40109665" w14:textId="77777777" w:rsidR="00E51DB5" w:rsidRPr="00F02D69" w:rsidRDefault="00E51DB5" w:rsidP="00B700A4"/>
        </w:tc>
      </w:tr>
      <w:tr w:rsidR="00E51DB5" w:rsidRPr="00F02D69" w14:paraId="413A46D1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162080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978D5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D754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 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8B58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51 870,60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7DCB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C5EC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082CFEDE" w14:textId="77777777" w:rsidR="00E51DB5" w:rsidRPr="00F02D69" w:rsidRDefault="00E51DB5" w:rsidP="00B700A4"/>
        </w:tc>
      </w:tr>
      <w:tr w:rsidR="00E51DB5" w:rsidRPr="00F02D69" w14:paraId="6A56115F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B944B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4EF50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DC9D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45D9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293 933,40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6938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6E56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69EAA8AE" w14:textId="77777777" w:rsidR="00E51DB5" w:rsidRPr="00F02D69" w:rsidRDefault="00E51DB5" w:rsidP="00B700A4"/>
        </w:tc>
      </w:tr>
      <w:tr w:rsidR="00E51DB5" w:rsidRPr="00F02D69" w14:paraId="1F13DC02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E5548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04.01.04.15</w:t>
            </w:r>
          </w:p>
          <w:p w14:paraId="32E7E7C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2998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Sveikatos centro modelio diegimas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7B1C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CA0F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221 620,04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83D5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5CDA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056F6F77" w14:textId="77777777" w:rsidR="00E51DB5" w:rsidRPr="00F02D69" w:rsidRDefault="00E51DB5" w:rsidP="00B700A4"/>
        </w:tc>
      </w:tr>
      <w:tr w:rsidR="00E51DB5" w:rsidRPr="00F02D69" w14:paraId="69494072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BFFE8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C5568E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62EF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3DDF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188 377,03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6533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28D8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0B1CC1F3" w14:textId="77777777" w:rsidR="00E51DB5" w:rsidRPr="00F02D69" w:rsidRDefault="00E51DB5" w:rsidP="00B700A4"/>
        </w:tc>
      </w:tr>
      <w:tr w:rsidR="00E51DB5" w:rsidRPr="00F02D69" w14:paraId="7658C86F" w14:textId="77777777" w:rsidTr="00B700A4">
        <w:trPr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3A45F5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A9B19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CF8C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0DD4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33 243,01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6F29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4A0D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283AE465" w14:textId="77777777" w:rsidR="00E51DB5" w:rsidRPr="00F02D69" w:rsidRDefault="00E51DB5" w:rsidP="00B700A4"/>
        </w:tc>
      </w:tr>
      <w:tr w:rsidR="00E51DB5" w:rsidRPr="00F02D69" w14:paraId="69C2D2A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510C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8039E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KULTŪROS, TURIZMO IR VERSLO APLINKOS GERINIMO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F7819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F3DA9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D496B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68396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7DEA5A8B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381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05.02.03.03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9FD9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Religinio ir pažintinio turizmo maršrutuose esančių objektų pritaikymas lankymui Raseinių rajono savivaldybėje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2298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0D9B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1 000 000,00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C427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1 100 000,00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F20C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1 110 020,00</w:t>
            </w:r>
          </w:p>
        </w:tc>
      </w:tr>
      <w:tr w:rsidR="00E51DB5" w:rsidRPr="00F02D69" w14:paraId="27F4FC95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934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F3D0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5D3E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FC10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DF20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ADC5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</w:tc>
      </w:tr>
      <w:tr w:rsidR="00E51DB5" w:rsidRPr="00F02D69" w14:paraId="435871F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B25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7FDF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677B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CA8D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5FA6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4010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810 020,00</w:t>
            </w:r>
          </w:p>
        </w:tc>
      </w:tr>
      <w:tr w:rsidR="00E51DB5" w:rsidRPr="00F02D69" w14:paraId="0FE0AF9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19C7E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05.02.02.12</w:t>
            </w:r>
          </w:p>
          <w:p w14:paraId="7F16F6A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2648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Kauno regiono turizmo maršruto pristatymas ir populiarinimas bei Kauno rajono turizmo ir verslo informacijos centro infrastruktūros plėtra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D75781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495C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32C9A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028F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426B58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D63F0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FC27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4CFC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4297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76CB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5 882,00</w:t>
            </w:r>
          </w:p>
          <w:p w14:paraId="2C332C1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FF06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0BE93FF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0DC2A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20BC9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B0CE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B404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CCFE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FFBE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808A7CB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06C6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05.02.03.04</w:t>
            </w:r>
          </w:p>
          <w:p w14:paraId="448AE82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835D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Sujainių tvenkinio poilsiavietės pritaikymas lankymui, įrengiant viešąjį tualetą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682F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B6CB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57AC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4BC4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7CB7F2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9FE12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4E4E4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KULTŪROS PAVELDO IŠSAUGOJIMO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DA4F8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E8308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59895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B5B53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77B0AA88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F81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06.01.02.44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37CA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Piliakalnių lankymui reikalingos infrastruktūros sutvarkymas ir įrengimas Raseinių r. sav.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1DFC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25EE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EFE8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79FF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498 050,00</w:t>
            </w:r>
          </w:p>
        </w:tc>
      </w:tr>
      <w:tr w:rsidR="00E51DB5" w:rsidRPr="00F02D69" w14:paraId="1F85811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218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16D0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0F94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871D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4E6E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C026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348 050,00</w:t>
            </w:r>
          </w:p>
        </w:tc>
      </w:tr>
      <w:tr w:rsidR="00E51DB5" w:rsidRPr="00F02D69" w14:paraId="7AA9F1B5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138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A541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9E05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00A2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1410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83D0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</w:tr>
      <w:tr w:rsidR="00E51DB5" w:rsidRPr="00F02D69" w14:paraId="7AA0B324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AAA77C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82E45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KAIMO PLĖTROS  IR BENDRUOMENĖS AKTYVINIMO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3C7F6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AF95F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D6331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312B0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24F6DF0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557A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09.02.02.42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15B6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rajono Požečių ir Taurupio kadastrinių vietovių dalies melioracijos statinių rekonstravimas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BF97A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E8840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235 063,00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DCB4D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214 600,00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D30D4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0F3910E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7CBBE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FFF94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CBC83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8CF13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24 009,00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CCB71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20 924,00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58918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16890B5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9FD5C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96693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0D910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4157B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8C66C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75 110,00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0D7F1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6C63005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83B443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72AA9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C515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9361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136 054,00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C24B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118 566,00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826BD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51DB5" w:rsidRPr="00F02D69" w14:paraId="5038332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0816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FFEDA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KOMUNALINIO ŪKIO OBJEKTŲ PRIEŽIŪROS IR REMONTO DARBŲ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08FE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DEFFC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C4BAC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FD701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6D7AFF6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422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10.02.02.06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7A9B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r. sav. gatvių apšvietimo paslaugos skaitmenizavimas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6A48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1A63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720 000,00</w:t>
            </w:r>
          </w:p>
          <w:p w14:paraId="0672F63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C21C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79C1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3A33084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153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81CA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0AF7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8AF9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6013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9530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541D557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D1C311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54841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1C0B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EB749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58B1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5EC7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DC1FA0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887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10.03.02.37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0C77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Socialinio būsto plėtra Raseinių rajono savivaldybėje (II etapas)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2288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AAC1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138 000,00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A079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295 000,00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2F08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380 000,00</w:t>
            </w:r>
          </w:p>
        </w:tc>
      </w:tr>
      <w:tr w:rsidR="00E51DB5" w:rsidRPr="00F02D69" w14:paraId="66F5C3C3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C4F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E438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2297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D079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89AB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3880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80 000,00</w:t>
            </w:r>
          </w:p>
        </w:tc>
      </w:tr>
      <w:tr w:rsidR="00E51DB5" w:rsidRPr="00F02D69" w14:paraId="67E68B53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068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B381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3BC7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239F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73 000,00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5723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225 000,00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B3E6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</w:tc>
      </w:tr>
      <w:tr w:rsidR="00E51DB5" w:rsidRPr="00F02D69" w14:paraId="717100C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E40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83B42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INVESTICIJŲ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634D6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5B1C3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14C46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7E962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1F29C06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E57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11.01.01.125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8894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Teritorijos prie Raseinių ligoninės sutvarkymas, įrengiant pėsčiųjų takus ir automobilių stovėjimo aikštelę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6803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0C22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415C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51A9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294 000,00</w:t>
            </w:r>
          </w:p>
        </w:tc>
      </w:tr>
      <w:tr w:rsidR="00E51DB5" w:rsidRPr="00F02D69" w14:paraId="00900DA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66C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11.01.01.150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E594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Valstybinės reikšmės rajoninio kelio Nr. 3504 Ariogala–Betygala–Šiluva ruožo nuo 35,235 iki 35,972 km rekonstravimas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2C33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8F6F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658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  <w:p w14:paraId="72CE2A5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B509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CFECCA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3E4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11.01.01.169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6E58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Teritorijos atnaujinimas, įrengiant aikšteles ir privažiavimus prie objektų, esančių Kalnų 15 A, Raseiniai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FAF0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9F52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F6A7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175 000,00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458C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229D717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E980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lastRenderedPageBreak/>
              <w:t>11.01.01.190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C4C6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Valstybinės reikšmės krašto kelio Nr. 225 Raseiniai–Baisogala ruožo nuo 0,137 iki 0,437 km kapitalinis remontas įrengiant taką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C7DF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91F1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A44D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0C33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6F267E4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16B85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11.01.01.213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A16A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Girkalnio mstl. Ateities g. (3G1)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4D27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B4DD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506F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8385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D84C64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C762C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11.01.01.215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639C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m. Laukų g. (11R39) ( nuo Sodų g.)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4337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6DC0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2FDA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A1A6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C24621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857C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11.01.01.216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D5FE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m. Žvyryno g. rekonstravimas (nuo Stonų iki Sodininkų g.)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4707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A64F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FF6E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400 000,00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FC4F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500 000,00</w:t>
            </w:r>
          </w:p>
        </w:tc>
      </w:tr>
      <w:tr w:rsidR="00E51DB5" w:rsidRPr="00F02D69" w14:paraId="5767F9E9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D4F4B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BCAF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Jovarų g. Ariogalos m. (12A22)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66D6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0C69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  <w:p w14:paraId="604E659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C458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4D0B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1ADEA9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B3C0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11.01.01.232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AD75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Valstybinės reikšmės krašto kelio Nr. 225 Raseiniai-Baisogala ruožo nuo 0,438 iki 6,361 paprastasis remontas, sutaisant pėsčiųjų ir dviračių taką pagal projektą („Raseinių rajono bevariklio transporto infrastruktūros įrengimas“)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34B8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4E1E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BBB7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41F9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C8E663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0E1FF7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D1089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02E6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064E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BE30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29AE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9776A42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F33574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659D7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1578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6FE3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3D56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EC48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9353B6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34245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11.01.01.233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2160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Pėsčiųjų-dviračių tako įrengimas tarp Ariogalos m. Melioratorių ir Gėlių g.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5271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C86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A7EA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96E9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72E835B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33B08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754E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FF3B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55AE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CCB8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7ABD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6C150A0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27D4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E1E0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30D0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84DA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8578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3086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16DDE2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2F003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73AA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Sodų g. Gabšių k. Raseinių sen. (8GB7) 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122C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11D7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435E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230 000,00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47FF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0083BA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F14E1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11.01.01.237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CEDB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Sodų g. Kalnujų mstl. Kalnujų sen. (4v121)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7816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B5D8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FBE1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240 000,00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D2F9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8645A0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64B0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9ADC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Parko g. Ariogalos m. (12A23)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B86F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5F1C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180 000,00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9015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41F5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3C4B5C3F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DE823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11.01.01.239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5DF8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Šakos g. Ramonų k. Raseinių sen. (8R6)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E1C2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C097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51F7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240 000,00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5A36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37D0734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1EBA0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11.01.01.240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3498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Mokyklos g. Steponkaimio k. Betygalos sen. (2S2)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98A1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3E62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156C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B37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74C8666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A494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11.01.01.92</w:t>
            </w:r>
          </w:p>
          <w:p w14:paraId="1A2A1E8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1227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Pėsčiųjų ir dviračių takų statyba Raseinių m. Žvyryno g., Žibuoklių g. ir Maironio g. dalyse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4F74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ECE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4E86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56D8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4312775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6A3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11.01.03.105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EB61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Raseinių m. daugiabučių namų kiemų kompleksinis tvarkymas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CB44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DB1E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FEDF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A371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</w:tr>
      <w:tr w:rsidR="00E51DB5" w:rsidRPr="00F02D69" w14:paraId="6523295B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77C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65FE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95E7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983E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6D14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72A6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</w:tr>
      <w:tr w:rsidR="00E51DB5" w:rsidRPr="00F02D69" w14:paraId="2CF23B92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663C6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5E62FE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88FB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EAA2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2CDB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A079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6CD97FD9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20B9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11.01.03.111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8343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Administracinio pastato (V. Kudirkos g.5, Raseiniai) sutvarkymas ir lietaus surinkimo sistemos įrengimas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7B31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D568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DAAE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301D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1B338710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884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11.01.03.129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A69D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Ariogalos m. seniūnijos administracinio pastato išorės remontas (Ariogalos m., Vytauto g. 103)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B9F3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8FF9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90 000,00</w:t>
            </w:r>
          </w:p>
          <w:p w14:paraId="667139B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EF0E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60 000,00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B965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1BF6713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D1232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11.01.03.131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EDE7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Investavimas į UAB „Raseinių šilumos tinklai“ pastatų remontą (Ariogalos m. ir Raseinių m. katilinės remontas)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A789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20E0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0169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90 000,00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EF9E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606EB75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62BB8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11.01.03.132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FF9E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Investicija į UAB „Raseinių šilumos tinklai“  šilumos skaitiklių ir šilumos punktų skaitmenizavimas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251E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C0B7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0AF3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DD84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1F414ECD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7D64FF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847ED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C3F4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3EA6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4049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14E9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3DB8EF7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D4A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11.01.03.32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3F89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Investicija į UAB „Raseinių autobusų parkas“ (Viešojo transporto plėtrai)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5A456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E300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5BD5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D4DA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7E6BBC4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5C0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11.01.05.09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17FE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Investavimas į UAB „Raseinių vandenys“  (Magistralinių  nuotekų tinklų tiesimas ir valymo įrenginių statyba Raseinių r. sav., Nemakščių sen., Nemakščių mstl.), įgyvendinant projektą „Nuotekų tvarkymo infrastruktūros plėtra ir rekonstrukcija Raseinių rajono savivaldybėje“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4D6B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D6EB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1 866 000,70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C31B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272 718,42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C739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749A7B29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C7C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640E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4DF8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0BAA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471E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272 718,42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191F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2B991E3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3D572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0528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9DB6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2F5A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1 486 000,70 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5FB0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C17C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73A4ED88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28CD4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lastRenderedPageBreak/>
              <w:t>11.01.05.46 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5786C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Investicija į UAB „Raseinių vandenys“ vandentvarkos objektų inventorizacija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D9D79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13D4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9DE0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7CD1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6737253A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39818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11.01.05.63 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9F885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Investicija į UAB „Raseinių vandenys“  (Raseinių r.  sav. vandens kokybės gerinimas devyniuose kaimuose)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FEB2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DBD3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80 000,00</w:t>
            </w:r>
          </w:p>
          <w:p w14:paraId="7F2FE234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5EA3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612A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1A4D50E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C0C9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11.01.05.79 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CEE7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Investavimas į UAB „Raseinių vandenys“ (Raseinių r. sav., Slabados gyv. nuotekų tinklų išplėtimas)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5996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C0C6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60 000,00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3693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8082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4AE2EF18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248E9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11.01.05.81</w:t>
            </w:r>
          </w:p>
          <w:p w14:paraId="4C803D2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707B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Investavimas į UAB „Raseinių vandenys“ (Nuotekų valymo įrenginių rekonstrukcija Katauskių k. ir Blinstrubiškių k., Raseinių r. sav.)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0C03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9EC3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FBA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A7263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E41AE8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FB4F3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1FF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5191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1996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791F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6658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94B66F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D0692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11.01.05.82 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DB77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Investavimas į UAB „Raseinių vandenys“ (Specialiosios paskirties transporto priemonės nuotekų tvarkymo infrastruktūros priežiūrai įsigijimas)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2E9C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E4F1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8C946D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6CB2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8A56EA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8D6A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EEFB3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E809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8F80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FFFB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04CF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F8BEDC8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91FA9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11.01.05.83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7667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Investavimas į UAB „Raseinių vandenys“ (Raseinių r. sav., Betygalos sen., Žibulių k. vandentiekio tinklų statyba)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2EDD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B790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E90D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45 000,00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7080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5F4D340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2DC117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54202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21878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1BA5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57FA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0104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08E4266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FDC1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3A475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APLINKOS APSAUGOS IR VISUOMENĖS SAUGUMO UŽTIKRINIMO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92A6B" w14:textId="77777777" w:rsidR="00E51DB5" w:rsidRPr="00F02D69" w:rsidRDefault="00E51DB5" w:rsidP="00B700A4">
            <w:pPr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D25E8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429B9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15C06" w14:textId="77777777" w:rsidR="00E51DB5" w:rsidRPr="00F02D69" w:rsidRDefault="00E51DB5" w:rsidP="00B700A4">
            <w:pPr>
              <w:jc w:val="right"/>
              <w:rPr>
                <w:b/>
                <w:bCs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51DB5" w:rsidRPr="00F02D69" w14:paraId="5025AB95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F73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12.01.04.12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4C7F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Projekto „Bendra gaisrų gesinimo gerinimo iniciatyva“ įgyvendinimas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9807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3291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473 487,38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CC7A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106 021,00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4192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567AE12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58BB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CE37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F046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9AC48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254 883,28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3191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2 676,00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6D735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57424A5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31C40E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2DF3A0EF" w14:textId="77777777" w:rsidR="00E51DB5" w:rsidRPr="00F02D69" w:rsidRDefault="00E51DB5" w:rsidP="00B700A4">
            <w:pPr>
              <w:rPr>
                <w:sz w:val="18"/>
                <w:szCs w:val="18"/>
                <w:lang w:val="en-GB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7671CCA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06C649F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218 604,10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F597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103 345,00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67E8564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 </w:t>
            </w:r>
          </w:p>
        </w:tc>
      </w:tr>
      <w:tr w:rsidR="00E51DB5" w:rsidRPr="00F02D69" w14:paraId="1014788F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2AD8B4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7C836D9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6ED0B48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ED6AB1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C6E545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FA6764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6B264361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61B59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12.01.02.16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B80C2DD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Žaliosios infrastruktūros kūrimas Raseinių mieste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5C0841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598E84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6130DC2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310 000,00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403A6E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310 000,00</w:t>
            </w:r>
          </w:p>
        </w:tc>
      </w:tr>
      <w:tr w:rsidR="00E51DB5" w:rsidRPr="00F02D69" w14:paraId="706673EE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F3D62D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66C5297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4A94751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D21CDC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4E160CF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54B9A2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50 000,00</w:t>
            </w:r>
          </w:p>
        </w:tc>
      </w:tr>
      <w:tr w:rsidR="00E51DB5" w:rsidRPr="00F02D69" w14:paraId="285E7866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7A6BA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48162D9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2BA15F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7E99D9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84F832B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210 000,00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D67F63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260 000,00</w:t>
            </w:r>
          </w:p>
        </w:tc>
      </w:tr>
      <w:tr w:rsidR="00E51DB5" w:rsidRPr="00F02D69" w14:paraId="6846BB43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3DACA8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12.01.02.17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8158D70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Rūšiuojamojo atliekų surinkimo skatinimas Raseinių rajono savivaldybėje (projektas  „Raseinių, Kėdainių, Kaišiadorių, Jonavos, Kauno rajonuose didelių gabaritų atliekų surinkimo aikštelių įrengimas“)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DDFC474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C80438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FAC2E8C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1 350 000,00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B827EC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1 750 000,00</w:t>
            </w:r>
          </w:p>
        </w:tc>
      </w:tr>
      <w:tr w:rsidR="00E51DB5" w:rsidRPr="00F02D69" w14:paraId="5DA074B7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8AD5C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538F8DA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5AFCC3E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43B228A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BA8F4EE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1 150 000,00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BC91E6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1 250 000,00</w:t>
            </w:r>
          </w:p>
        </w:tc>
      </w:tr>
      <w:tr w:rsidR="00E51DB5" w:rsidRPr="00F02D69" w14:paraId="7AB8E7BC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AA70C3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8B4D256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BF623DA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CCA50B7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8875340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A917EC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500 000,00</w:t>
            </w:r>
          </w:p>
        </w:tc>
      </w:tr>
      <w:tr w:rsidR="00E51DB5" w:rsidRPr="00F02D69" w14:paraId="50F31805" w14:textId="77777777" w:rsidTr="00B700A4">
        <w:trPr>
          <w:gridAfter w:val="1"/>
          <w:wAfter w:w="1464" w:type="dxa"/>
          <w:trHeight w:val="113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9F22E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12.01.04.10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E0A4797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Priedangų infrastruktūros plėtra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B693F9F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FBAB9D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772E91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C422786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  <w:tr w:rsidR="00E51DB5" w:rsidRPr="00F02D69" w14:paraId="1EDC6984" w14:textId="77777777" w:rsidTr="00B700A4">
        <w:trPr>
          <w:gridAfter w:val="1"/>
          <w:wAfter w:w="1464" w:type="dxa"/>
          <w:trHeight w:val="240"/>
        </w:trPr>
        <w:tc>
          <w:tcPr>
            <w:tcW w:w="47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D579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*Pastaba: pateikiami projektai, kuriems planuojamos lėšos.</w:t>
            </w:r>
          </w:p>
          <w:p w14:paraId="6445817C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(PP) – pažangos priemonė;</w:t>
            </w:r>
          </w:p>
          <w:p w14:paraId="59855F24" w14:textId="77777777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(RE) - regioninė pažangos priemonė;</w:t>
            </w:r>
          </w:p>
          <w:p w14:paraId="6C9FD3E6" w14:textId="3715F102" w:rsidR="00E51DB5" w:rsidRPr="00F02D69" w:rsidRDefault="00E51DB5" w:rsidP="00B700A4">
            <w:pPr>
              <w:rPr>
                <w:sz w:val="18"/>
                <w:szCs w:val="18"/>
              </w:rPr>
            </w:pPr>
            <w:r w:rsidRPr="00F02D69">
              <w:rPr>
                <w:sz w:val="18"/>
                <w:szCs w:val="18"/>
              </w:rPr>
              <w:t>(TP) – tęstinė priemonė.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10701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6934C" w14:textId="77777777" w:rsidR="00E51DB5" w:rsidRPr="00F02D69" w:rsidRDefault="00E51DB5" w:rsidP="00B700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D8D99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DE8E4" w14:textId="77777777" w:rsidR="00E51DB5" w:rsidRPr="00F02D69" w:rsidRDefault="00E51DB5" w:rsidP="00B700A4">
            <w:pPr>
              <w:jc w:val="right"/>
              <w:rPr>
                <w:sz w:val="18"/>
                <w:szCs w:val="18"/>
              </w:rPr>
            </w:pPr>
          </w:p>
        </w:tc>
      </w:tr>
    </w:tbl>
    <w:p w14:paraId="7202D404" w14:textId="3B8329E7" w:rsidR="00875A44" w:rsidRDefault="0085245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B5F28" wp14:editId="25ADA1E1">
                <wp:simplePos x="0" y="0"/>
                <wp:positionH relativeFrom="column">
                  <wp:posOffset>2196465</wp:posOffset>
                </wp:positionH>
                <wp:positionV relativeFrom="paragraph">
                  <wp:posOffset>616585</wp:posOffset>
                </wp:positionV>
                <wp:extent cx="1059180" cy="0"/>
                <wp:effectExtent l="0" t="0" r="0" b="0"/>
                <wp:wrapNone/>
                <wp:docPr id="1855041778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20151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48.55pt" to="256.3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qomgEAAJQDAAAOAAAAZHJzL2Uyb0RvYy54bWysU9uO0zAQfUfiHyy/0yQrgZa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sectPr w:rsidR="00875A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C6"/>
    <w:rsid w:val="003C5762"/>
    <w:rsid w:val="00540DD5"/>
    <w:rsid w:val="005C319E"/>
    <w:rsid w:val="007E4EEA"/>
    <w:rsid w:val="00852455"/>
    <w:rsid w:val="00875A44"/>
    <w:rsid w:val="00B74BB7"/>
    <w:rsid w:val="00D316F9"/>
    <w:rsid w:val="00DB54C6"/>
    <w:rsid w:val="00E5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7DBC"/>
  <w15:chartTrackingRefBased/>
  <w15:docId w15:val="{D312D9E5-C2F4-4180-A0FF-1AEBAC9F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54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6256</Words>
  <Characters>3566</Characters>
  <Application>Microsoft Office Word</Application>
  <DocSecurity>0</DocSecurity>
  <Lines>29</Lines>
  <Paragraphs>19</Paragraphs>
  <ScaleCrop>false</ScaleCrop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Indrė Antanaitienė</cp:lastModifiedBy>
  <cp:revision>4</cp:revision>
  <dcterms:created xsi:type="dcterms:W3CDTF">2025-02-25T11:46:00Z</dcterms:created>
  <dcterms:modified xsi:type="dcterms:W3CDTF">2026-01-05T13:57:00Z</dcterms:modified>
</cp:coreProperties>
</file>