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769C" w14:textId="77777777" w:rsidR="00D76BB1" w:rsidRPr="003E68AE" w:rsidRDefault="00D76BB1" w:rsidP="005F0144">
      <w:pPr>
        <w:autoSpaceDE w:val="0"/>
        <w:autoSpaceDN w:val="0"/>
        <w:adjustRightInd w:val="0"/>
        <w:spacing w:after="0" w:line="240" w:lineRule="auto"/>
        <w:jc w:val="center"/>
        <w:rPr>
          <w:rFonts w:ascii="Times New Roman" w:hAnsi="Times New Roman"/>
          <w:b/>
          <w:color w:val="1F497D"/>
          <w:sz w:val="28"/>
          <w:szCs w:val="28"/>
        </w:rPr>
      </w:pPr>
      <w:r w:rsidRPr="003E68AE">
        <w:rPr>
          <w:rFonts w:ascii="Times New Roman" w:hAnsi="Times New Roman"/>
          <w:b/>
          <w:color w:val="1F497D"/>
          <w:sz w:val="28"/>
          <w:szCs w:val="28"/>
        </w:rPr>
        <w:t>IŠMOKOS</w:t>
      </w:r>
      <w:r w:rsidR="00855778">
        <w:rPr>
          <w:rFonts w:ascii="Times New Roman" w:hAnsi="Times New Roman"/>
          <w:b/>
          <w:color w:val="1F497D"/>
          <w:sz w:val="28"/>
          <w:szCs w:val="28"/>
        </w:rPr>
        <w:t xml:space="preserve"> ŠEIMAI</w:t>
      </w:r>
      <w:r w:rsidRPr="003E68AE">
        <w:rPr>
          <w:rFonts w:ascii="Times New Roman" w:hAnsi="Times New Roman"/>
          <w:b/>
          <w:color w:val="1F497D"/>
          <w:sz w:val="28"/>
          <w:szCs w:val="28"/>
        </w:rPr>
        <w:t xml:space="preserve"> EUROPOS SĄJUNGOJE</w:t>
      </w:r>
      <w:r w:rsidR="0092638B">
        <w:rPr>
          <w:rFonts w:ascii="Times New Roman" w:hAnsi="Times New Roman"/>
          <w:b/>
          <w:color w:val="1F497D"/>
          <w:sz w:val="28"/>
          <w:szCs w:val="28"/>
        </w:rPr>
        <w:t xml:space="preserve"> IR</w:t>
      </w:r>
      <w:r w:rsidR="0092638B" w:rsidRPr="0092638B">
        <w:rPr>
          <w:rFonts w:ascii="Times New Roman" w:hAnsi="Times New Roman"/>
          <w:b/>
          <w:color w:val="1F497D"/>
          <w:sz w:val="28"/>
          <w:szCs w:val="28"/>
        </w:rPr>
        <w:t xml:space="preserve"> </w:t>
      </w:r>
      <w:r w:rsidR="0092638B" w:rsidRPr="003E68AE">
        <w:rPr>
          <w:rFonts w:ascii="Times New Roman" w:hAnsi="Times New Roman"/>
          <w:b/>
          <w:color w:val="1F497D"/>
          <w:sz w:val="28"/>
          <w:szCs w:val="28"/>
        </w:rPr>
        <w:t>LIETUVOJE</w:t>
      </w:r>
    </w:p>
    <w:p w14:paraId="02450AA7" w14:textId="77777777" w:rsidR="00D76BB1" w:rsidRDefault="00D76BB1" w:rsidP="00D76BB1">
      <w:pPr>
        <w:autoSpaceDE w:val="0"/>
        <w:autoSpaceDN w:val="0"/>
        <w:adjustRightInd w:val="0"/>
        <w:spacing w:after="0" w:line="240" w:lineRule="auto"/>
        <w:jc w:val="both"/>
        <w:rPr>
          <w:rFonts w:ascii="Verdana" w:hAnsi="Verdana"/>
          <w:color w:val="696969"/>
          <w:sz w:val="20"/>
          <w:szCs w:val="20"/>
        </w:rPr>
      </w:pPr>
    </w:p>
    <w:p w14:paraId="2DB66330" w14:textId="77777777" w:rsidR="00D76BB1" w:rsidRDefault="00D76BB1" w:rsidP="00D76BB1">
      <w:pPr>
        <w:autoSpaceDE w:val="0"/>
        <w:autoSpaceDN w:val="0"/>
        <w:adjustRightInd w:val="0"/>
        <w:spacing w:after="0" w:line="240" w:lineRule="auto"/>
        <w:rPr>
          <w:rFonts w:ascii="FrutigerNextPro-Regular" w:hAnsi="FrutigerNextPro-Regular" w:cs="FrutigerNextPro-Regular"/>
          <w:sz w:val="24"/>
          <w:szCs w:val="24"/>
          <w:lang w:eastAsia="lt-LT"/>
        </w:rPr>
      </w:pPr>
    </w:p>
    <w:p w14:paraId="4907FCF5" w14:textId="00FDDEF8" w:rsidR="00D76BB1" w:rsidRDefault="00913E73"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N</w:t>
      </w:r>
      <w:r w:rsidR="00855778">
        <w:rPr>
          <w:rFonts w:ascii="Times New Roman" w:hAnsi="Times New Roman"/>
          <w:color w:val="000000"/>
          <w:sz w:val="24"/>
          <w:szCs w:val="24"/>
        </w:rPr>
        <w:t>emažai</w:t>
      </w:r>
      <w:r w:rsidR="00D76BB1" w:rsidRPr="005F3504">
        <w:rPr>
          <w:rFonts w:ascii="Times New Roman" w:hAnsi="Times New Roman"/>
          <w:color w:val="000000"/>
          <w:sz w:val="24"/>
          <w:szCs w:val="24"/>
        </w:rPr>
        <w:t xml:space="preserve"> Lietuvos </w:t>
      </w:r>
      <w:r w:rsidR="00B2280F">
        <w:rPr>
          <w:rFonts w:ascii="Times New Roman" w:hAnsi="Times New Roman"/>
          <w:color w:val="000000"/>
          <w:sz w:val="24"/>
          <w:szCs w:val="24"/>
        </w:rPr>
        <w:t xml:space="preserve">Respublikos </w:t>
      </w:r>
      <w:r w:rsidR="00D76BB1" w:rsidRPr="005F3504">
        <w:rPr>
          <w:rFonts w:ascii="Times New Roman" w:hAnsi="Times New Roman"/>
          <w:color w:val="000000"/>
          <w:sz w:val="24"/>
          <w:szCs w:val="24"/>
        </w:rPr>
        <w:t xml:space="preserve">piliečių yra išvykę dirbti </w:t>
      </w:r>
      <w:r w:rsidR="00EE4C55">
        <w:rPr>
          <w:rFonts w:ascii="Times New Roman" w:hAnsi="Times New Roman"/>
          <w:color w:val="000000"/>
          <w:sz w:val="24"/>
          <w:szCs w:val="24"/>
        </w:rPr>
        <w:t>ir (</w:t>
      </w:r>
      <w:r w:rsidR="0089303D">
        <w:rPr>
          <w:rFonts w:ascii="Times New Roman" w:hAnsi="Times New Roman"/>
          <w:color w:val="000000"/>
          <w:sz w:val="24"/>
          <w:szCs w:val="24"/>
        </w:rPr>
        <w:t>ar</w:t>
      </w:r>
      <w:r w:rsidR="00EE4C55">
        <w:rPr>
          <w:rFonts w:ascii="Times New Roman" w:hAnsi="Times New Roman"/>
          <w:color w:val="000000"/>
          <w:sz w:val="24"/>
          <w:szCs w:val="24"/>
        </w:rPr>
        <w:t>)</w:t>
      </w:r>
      <w:r w:rsidR="0089303D">
        <w:rPr>
          <w:rFonts w:ascii="Times New Roman" w:hAnsi="Times New Roman"/>
          <w:color w:val="000000"/>
          <w:sz w:val="24"/>
          <w:szCs w:val="24"/>
        </w:rPr>
        <w:t xml:space="preserve"> gyventi </w:t>
      </w:r>
      <w:r w:rsidR="00D76BB1" w:rsidRPr="005F3504">
        <w:rPr>
          <w:rFonts w:ascii="Times New Roman" w:hAnsi="Times New Roman"/>
          <w:color w:val="000000"/>
          <w:sz w:val="24"/>
          <w:szCs w:val="24"/>
        </w:rPr>
        <w:t>į kitas Europos Sąjungos valstybes</w:t>
      </w:r>
      <w:r w:rsidR="00D76BB1">
        <w:rPr>
          <w:rStyle w:val="Puslapioinaosnuoroda"/>
          <w:rFonts w:ascii="Times New Roman" w:hAnsi="Times New Roman"/>
          <w:color w:val="000000"/>
          <w:sz w:val="24"/>
          <w:szCs w:val="24"/>
        </w:rPr>
        <w:footnoteReference w:id="1"/>
      </w:r>
      <w:r w:rsidR="00D76BB1">
        <w:rPr>
          <w:rFonts w:ascii="Times New Roman" w:hAnsi="Times New Roman"/>
          <w:color w:val="000000"/>
          <w:sz w:val="24"/>
          <w:szCs w:val="24"/>
        </w:rPr>
        <w:t xml:space="preserve">, </w:t>
      </w:r>
      <w:r w:rsidR="00D76BB1" w:rsidRPr="005F3504">
        <w:rPr>
          <w:rFonts w:ascii="Times New Roman" w:hAnsi="Times New Roman"/>
          <w:color w:val="000000"/>
          <w:sz w:val="24"/>
          <w:szCs w:val="24"/>
        </w:rPr>
        <w:t>tačiau dažnas nežino, kokias socialines garantijas, pašalpas ir išmo</w:t>
      </w:r>
      <w:r w:rsidR="009272B2">
        <w:rPr>
          <w:rFonts w:ascii="Times New Roman" w:hAnsi="Times New Roman"/>
          <w:color w:val="000000"/>
          <w:sz w:val="24"/>
          <w:szCs w:val="24"/>
        </w:rPr>
        <w:t>kas jis gali gauti kitoje valstybėje</w:t>
      </w:r>
      <w:r w:rsidR="00D76BB1" w:rsidRPr="005F3504">
        <w:rPr>
          <w:rFonts w:ascii="Times New Roman" w:hAnsi="Times New Roman"/>
          <w:color w:val="000000"/>
          <w:sz w:val="24"/>
          <w:szCs w:val="24"/>
        </w:rPr>
        <w:t xml:space="preserve"> ar kur turėtų kreiptis dėl </w:t>
      </w:r>
      <w:r w:rsidR="00D83F87">
        <w:rPr>
          <w:rFonts w:ascii="Times New Roman" w:hAnsi="Times New Roman"/>
          <w:color w:val="000000"/>
          <w:sz w:val="24"/>
          <w:szCs w:val="24"/>
        </w:rPr>
        <w:t>jų</w:t>
      </w:r>
      <w:r w:rsidR="00D76BB1" w:rsidRPr="005F3504">
        <w:rPr>
          <w:rFonts w:ascii="Times New Roman" w:hAnsi="Times New Roman"/>
          <w:color w:val="000000"/>
          <w:sz w:val="24"/>
          <w:szCs w:val="24"/>
        </w:rPr>
        <w:t>.</w:t>
      </w:r>
      <w:r w:rsidR="00D76BB1">
        <w:rPr>
          <w:rFonts w:ascii="Times New Roman" w:hAnsi="Times New Roman"/>
          <w:color w:val="000000"/>
          <w:sz w:val="24"/>
          <w:szCs w:val="24"/>
        </w:rPr>
        <w:t xml:space="preserve"> </w:t>
      </w:r>
      <w:r w:rsidR="0089303D">
        <w:rPr>
          <w:rFonts w:ascii="Times New Roman" w:hAnsi="Times New Roman"/>
          <w:color w:val="000000"/>
          <w:sz w:val="24"/>
          <w:szCs w:val="24"/>
        </w:rPr>
        <w:t>Todėl</w:t>
      </w:r>
      <w:r w:rsidR="00EE4C55">
        <w:rPr>
          <w:rFonts w:ascii="Times New Roman" w:hAnsi="Times New Roman"/>
          <w:color w:val="000000"/>
          <w:sz w:val="24"/>
          <w:szCs w:val="24"/>
        </w:rPr>
        <w:t>,</w:t>
      </w:r>
      <w:r w:rsidR="0089303D">
        <w:rPr>
          <w:rFonts w:ascii="Times New Roman" w:hAnsi="Times New Roman"/>
          <w:color w:val="000000"/>
          <w:sz w:val="24"/>
          <w:szCs w:val="24"/>
        </w:rPr>
        <w:t xml:space="preserve"> dar p</w:t>
      </w:r>
      <w:r w:rsidR="00D76BB1" w:rsidRPr="005F3504">
        <w:rPr>
          <w:rFonts w:ascii="Times New Roman" w:hAnsi="Times New Roman"/>
          <w:color w:val="000000"/>
          <w:sz w:val="24"/>
          <w:szCs w:val="24"/>
        </w:rPr>
        <w:t>rieš išvykstant</w:t>
      </w:r>
      <w:r w:rsidR="00EE4C55">
        <w:rPr>
          <w:rFonts w:ascii="Times New Roman" w:hAnsi="Times New Roman"/>
          <w:color w:val="000000"/>
          <w:sz w:val="24"/>
          <w:szCs w:val="24"/>
        </w:rPr>
        <w:t>,</w:t>
      </w:r>
      <w:r w:rsidR="00D76BB1" w:rsidRPr="005F3504">
        <w:rPr>
          <w:rFonts w:ascii="Times New Roman" w:hAnsi="Times New Roman"/>
          <w:color w:val="000000"/>
          <w:sz w:val="24"/>
          <w:szCs w:val="24"/>
        </w:rPr>
        <w:t xml:space="preserve"> labai svarbu išsiaiškinti, kokios Jūsų pareigos ir kokios Jūsų teisės kitoje valstybė</w:t>
      </w:r>
      <w:r w:rsidR="00D76BB1">
        <w:rPr>
          <w:rFonts w:ascii="Times New Roman" w:hAnsi="Times New Roman"/>
          <w:color w:val="000000"/>
          <w:sz w:val="24"/>
          <w:szCs w:val="24"/>
        </w:rPr>
        <w:t>je, kad galėtumėte labiau apsaugoti save ir savo vaikus.</w:t>
      </w:r>
    </w:p>
    <w:p w14:paraId="52802FA6"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Čia supažindinsime Jus su išmokų </w:t>
      </w:r>
      <w:r w:rsidR="00855778">
        <w:rPr>
          <w:rFonts w:ascii="Times New Roman" w:hAnsi="Times New Roman"/>
          <w:color w:val="000000"/>
          <w:sz w:val="24"/>
          <w:szCs w:val="24"/>
        </w:rPr>
        <w:t>še</w:t>
      </w:r>
      <w:r w:rsidR="00223130">
        <w:rPr>
          <w:rFonts w:ascii="Times New Roman" w:hAnsi="Times New Roman"/>
          <w:color w:val="000000"/>
          <w:sz w:val="24"/>
          <w:szCs w:val="24"/>
        </w:rPr>
        <w:t>i</w:t>
      </w:r>
      <w:r w:rsidR="00EE4C55">
        <w:rPr>
          <w:rFonts w:ascii="Times New Roman" w:hAnsi="Times New Roman"/>
          <w:color w:val="000000"/>
          <w:sz w:val="24"/>
          <w:szCs w:val="24"/>
        </w:rPr>
        <w:t>mai</w:t>
      </w:r>
      <w:r>
        <w:rPr>
          <w:rFonts w:ascii="Times New Roman" w:hAnsi="Times New Roman"/>
          <w:color w:val="000000"/>
          <w:sz w:val="24"/>
          <w:szCs w:val="24"/>
        </w:rPr>
        <w:t xml:space="preserve"> mokėjimo ypatumais, kai šeimos nariai dirba </w:t>
      </w:r>
      <w:r w:rsidR="00EE4C55">
        <w:rPr>
          <w:rFonts w:ascii="Times New Roman" w:hAnsi="Times New Roman"/>
          <w:color w:val="000000"/>
          <w:sz w:val="24"/>
          <w:szCs w:val="24"/>
        </w:rPr>
        <w:t>ir (</w:t>
      </w:r>
      <w:r>
        <w:rPr>
          <w:rFonts w:ascii="Times New Roman" w:hAnsi="Times New Roman"/>
          <w:color w:val="000000"/>
          <w:sz w:val="24"/>
          <w:szCs w:val="24"/>
        </w:rPr>
        <w:t>ar</w:t>
      </w:r>
      <w:r w:rsidR="00EE4C55">
        <w:rPr>
          <w:rFonts w:ascii="Times New Roman" w:hAnsi="Times New Roman"/>
          <w:color w:val="000000"/>
          <w:sz w:val="24"/>
          <w:szCs w:val="24"/>
        </w:rPr>
        <w:t>)</w:t>
      </w:r>
      <w:r>
        <w:rPr>
          <w:rFonts w:ascii="Times New Roman" w:hAnsi="Times New Roman"/>
          <w:color w:val="000000"/>
          <w:sz w:val="24"/>
          <w:szCs w:val="24"/>
        </w:rPr>
        <w:t xml:space="preserve"> gyvena skirtingose Europos Sąjungos valstybėse. </w:t>
      </w:r>
      <w:r w:rsidRPr="005F3504">
        <w:rPr>
          <w:rFonts w:ascii="Times New Roman" w:hAnsi="Times New Roman"/>
          <w:color w:val="000000"/>
          <w:sz w:val="24"/>
          <w:szCs w:val="24"/>
        </w:rPr>
        <w:t xml:space="preserve">Sužinosite, kokia valstybė skirs ir mokės Jums išmokas. </w:t>
      </w:r>
    </w:p>
    <w:p w14:paraId="1AB0DBAF" w14:textId="77777777" w:rsidR="00B7043D" w:rsidRDefault="00B7043D" w:rsidP="00A504E1">
      <w:pPr>
        <w:autoSpaceDE w:val="0"/>
        <w:autoSpaceDN w:val="0"/>
        <w:adjustRightInd w:val="0"/>
        <w:spacing w:after="0" w:line="240" w:lineRule="auto"/>
        <w:ind w:firstLine="851"/>
        <w:jc w:val="both"/>
        <w:rPr>
          <w:rFonts w:ascii="Times New Roman" w:hAnsi="Times New Roman"/>
          <w:color w:val="000000"/>
          <w:sz w:val="24"/>
          <w:szCs w:val="24"/>
        </w:rPr>
      </w:pPr>
    </w:p>
    <w:p w14:paraId="0DE87D07" w14:textId="77777777" w:rsidR="00D76BB1" w:rsidRPr="00D80525" w:rsidRDefault="00D76BB1" w:rsidP="00A504E1">
      <w:pPr>
        <w:autoSpaceDE w:val="0"/>
        <w:autoSpaceDN w:val="0"/>
        <w:adjustRightInd w:val="0"/>
        <w:spacing w:after="0" w:line="240" w:lineRule="auto"/>
        <w:ind w:firstLine="851"/>
        <w:jc w:val="both"/>
        <w:rPr>
          <w:rFonts w:ascii="Times New Roman" w:hAnsi="Times New Roman"/>
          <w:b/>
          <w:color w:val="1F497D"/>
          <w:sz w:val="28"/>
          <w:szCs w:val="28"/>
        </w:rPr>
      </w:pPr>
      <w:r w:rsidRPr="00D80525">
        <w:rPr>
          <w:rFonts w:ascii="Times New Roman" w:hAnsi="Times New Roman"/>
          <w:b/>
          <w:color w:val="1F497D"/>
          <w:sz w:val="28"/>
          <w:szCs w:val="28"/>
        </w:rPr>
        <w:t>Kas reglamentuoja Europos Sąjungoje migruojančių asmenų socialinę apsaugą?</w:t>
      </w:r>
    </w:p>
    <w:p w14:paraId="2B112EB7" w14:textId="0B84775D" w:rsidR="00162FC9" w:rsidRDefault="00CD7D13"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Europos Sąjungoje m</w:t>
      </w:r>
      <w:r w:rsidR="00162FC9">
        <w:rPr>
          <w:rFonts w:ascii="Times New Roman" w:hAnsi="Times New Roman"/>
          <w:color w:val="000000"/>
          <w:sz w:val="24"/>
          <w:szCs w:val="24"/>
        </w:rPr>
        <w:t xml:space="preserve">igruojančių asmenų socialinę apsaugą reglamentuoja </w:t>
      </w:r>
      <w:r w:rsidR="00D76BB1">
        <w:rPr>
          <w:rFonts w:ascii="Times New Roman" w:hAnsi="Times New Roman"/>
          <w:color w:val="000000"/>
          <w:sz w:val="24"/>
          <w:szCs w:val="24"/>
        </w:rPr>
        <w:t>Europos Sąjungos socialinės apsaugos sistemų koordinavimo reglamentai</w:t>
      </w:r>
      <w:r w:rsidR="00D76BB1">
        <w:rPr>
          <w:rStyle w:val="Puslapioinaosnuoroda"/>
          <w:rFonts w:ascii="Times New Roman" w:hAnsi="Times New Roman"/>
          <w:color w:val="000000"/>
          <w:sz w:val="24"/>
          <w:szCs w:val="24"/>
        </w:rPr>
        <w:footnoteReference w:id="2"/>
      </w:r>
      <w:r w:rsidR="00D76BB1">
        <w:rPr>
          <w:rFonts w:ascii="Times New Roman" w:hAnsi="Times New Roman"/>
          <w:color w:val="000000"/>
          <w:sz w:val="24"/>
          <w:szCs w:val="24"/>
        </w:rPr>
        <w:t xml:space="preserve">. </w:t>
      </w:r>
    </w:p>
    <w:p w14:paraId="4D39ECA9" w14:textId="5AB75A8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Šie reglamentai apima visas svarbiausias socialinės apsaugos sritis: pensijas, nedarbo draudimą, ligos</w:t>
      </w:r>
      <w:r w:rsidR="00B2280F">
        <w:rPr>
          <w:rFonts w:ascii="Times New Roman" w:hAnsi="Times New Roman"/>
          <w:color w:val="000000"/>
          <w:sz w:val="24"/>
          <w:szCs w:val="24"/>
        </w:rPr>
        <w:t xml:space="preserve">, motinystės, tėvystės </w:t>
      </w:r>
      <w:r>
        <w:rPr>
          <w:rFonts w:ascii="Times New Roman" w:hAnsi="Times New Roman"/>
          <w:color w:val="000000"/>
          <w:sz w:val="24"/>
          <w:szCs w:val="24"/>
        </w:rPr>
        <w:t xml:space="preserve">išmokas, taip pat </w:t>
      </w:r>
      <w:r w:rsidR="0092638B">
        <w:rPr>
          <w:rFonts w:ascii="Times New Roman" w:hAnsi="Times New Roman"/>
          <w:color w:val="000000"/>
          <w:sz w:val="24"/>
          <w:szCs w:val="24"/>
        </w:rPr>
        <w:t xml:space="preserve">ir </w:t>
      </w:r>
      <w:r>
        <w:rPr>
          <w:rFonts w:ascii="Times New Roman" w:hAnsi="Times New Roman"/>
          <w:color w:val="000000"/>
          <w:sz w:val="24"/>
          <w:szCs w:val="24"/>
        </w:rPr>
        <w:t>išmokas</w:t>
      </w:r>
      <w:r w:rsidR="00162FC9">
        <w:rPr>
          <w:rFonts w:ascii="Times New Roman" w:hAnsi="Times New Roman"/>
          <w:color w:val="000000"/>
          <w:sz w:val="24"/>
          <w:szCs w:val="24"/>
        </w:rPr>
        <w:t xml:space="preserve"> šeimai</w:t>
      </w:r>
      <w:r>
        <w:rPr>
          <w:rFonts w:ascii="Times New Roman" w:hAnsi="Times New Roman"/>
          <w:color w:val="000000"/>
          <w:sz w:val="24"/>
          <w:szCs w:val="24"/>
        </w:rPr>
        <w:t>.</w:t>
      </w:r>
    </w:p>
    <w:p w14:paraId="4238E27D"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p>
    <w:p w14:paraId="1B55C01C" w14:textId="77777777" w:rsidR="00D76BB1" w:rsidRPr="00B736EF" w:rsidRDefault="00D76BB1" w:rsidP="00A504E1">
      <w:pPr>
        <w:autoSpaceDE w:val="0"/>
        <w:autoSpaceDN w:val="0"/>
        <w:adjustRightInd w:val="0"/>
        <w:spacing w:after="0" w:line="240" w:lineRule="auto"/>
        <w:ind w:firstLine="851"/>
        <w:jc w:val="both"/>
        <w:rPr>
          <w:rFonts w:ascii="Times New Roman" w:hAnsi="Times New Roman"/>
          <w:b/>
          <w:color w:val="1F497D"/>
          <w:sz w:val="28"/>
          <w:szCs w:val="28"/>
        </w:rPr>
      </w:pPr>
      <w:r w:rsidRPr="00B736EF">
        <w:rPr>
          <w:rFonts w:ascii="Times New Roman" w:hAnsi="Times New Roman"/>
          <w:b/>
          <w:color w:val="1F497D"/>
          <w:sz w:val="28"/>
          <w:szCs w:val="28"/>
        </w:rPr>
        <w:t>Išmok</w:t>
      </w:r>
      <w:r w:rsidR="00162FC9">
        <w:rPr>
          <w:rFonts w:ascii="Times New Roman" w:hAnsi="Times New Roman"/>
          <w:b/>
          <w:color w:val="1F497D"/>
          <w:sz w:val="28"/>
          <w:szCs w:val="28"/>
        </w:rPr>
        <w:t>ų</w:t>
      </w:r>
      <w:r w:rsidRPr="00B736EF">
        <w:rPr>
          <w:rFonts w:ascii="Times New Roman" w:hAnsi="Times New Roman"/>
          <w:b/>
          <w:color w:val="1F497D"/>
          <w:sz w:val="28"/>
          <w:szCs w:val="28"/>
        </w:rPr>
        <w:t xml:space="preserve"> šeimai skyrimas skirtingose Europos Sąjungos valstybėse</w:t>
      </w:r>
    </w:p>
    <w:p w14:paraId="43B7BED3"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sidRPr="00795ABE">
        <w:rPr>
          <w:rFonts w:ascii="Times New Roman" w:hAnsi="Times New Roman"/>
          <w:color w:val="000000"/>
          <w:sz w:val="24"/>
          <w:szCs w:val="24"/>
        </w:rPr>
        <w:t>Išmok</w:t>
      </w:r>
      <w:r w:rsidR="00162FC9">
        <w:rPr>
          <w:rFonts w:ascii="Times New Roman" w:hAnsi="Times New Roman"/>
          <w:color w:val="000000"/>
          <w:sz w:val="24"/>
          <w:szCs w:val="24"/>
        </w:rPr>
        <w:t>a</w:t>
      </w:r>
      <w:r w:rsidRPr="00795ABE">
        <w:rPr>
          <w:rFonts w:ascii="Times New Roman" w:hAnsi="Times New Roman"/>
          <w:color w:val="000000"/>
          <w:sz w:val="24"/>
          <w:szCs w:val="24"/>
        </w:rPr>
        <w:t xml:space="preserve">s šeimai numato </w:t>
      </w:r>
      <w:r>
        <w:rPr>
          <w:rFonts w:ascii="Times New Roman" w:hAnsi="Times New Roman"/>
          <w:color w:val="000000"/>
          <w:sz w:val="24"/>
          <w:szCs w:val="24"/>
        </w:rPr>
        <w:t xml:space="preserve">Europos Sąjungos </w:t>
      </w:r>
      <w:r w:rsidRPr="00795ABE">
        <w:rPr>
          <w:rFonts w:ascii="Times New Roman" w:hAnsi="Times New Roman"/>
          <w:color w:val="000000"/>
          <w:sz w:val="24"/>
          <w:szCs w:val="24"/>
        </w:rPr>
        <w:t xml:space="preserve">valstybių </w:t>
      </w:r>
      <w:r w:rsidR="00162FC9">
        <w:rPr>
          <w:rFonts w:ascii="Times New Roman" w:hAnsi="Times New Roman"/>
          <w:color w:val="000000"/>
          <w:sz w:val="24"/>
          <w:szCs w:val="24"/>
        </w:rPr>
        <w:t xml:space="preserve">nacionaliniai </w:t>
      </w:r>
      <w:r w:rsidRPr="00795ABE">
        <w:rPr>
          <w:rFonts w:ascii="Times New Roman" w:hAnsi="Times New Roman"/>
          <w:color w:val="000000"/>
          <w:sz w:val="24"/>
          <w:szCs w:val="24"/>
        </w:rPr>
        <w:t>teisės akt</w:t>
      </w:r>
      <w:r w:rsidR="00162FC9">
        <w:rPr>
          <w:rFonts w:ascii="Times New Roman" w:hAnsi="Times New Roman"/>
          <w:color w:val="000000"/>
          <w:sz w:val="24"/>
          <w:szCs w:val="24"/>
        </w:rPr>
        <w:t>ai</w:t>
      </w:r>
      <w:r w:rsidRPr="00795ABE">
        <w:rPr>
          <w:rFonts w:ascii="Times New Roman" w:hAnsi="Times New Roman"/>
          <w:color w:val="000000"/>
          <w:sz w:val="24"/>
          <w:szCs w:val="24"/>
        </w:rPr>
        <w:t>,</w:t>
      </w:r>
      <w:r w:rsidR="00162FC9">
        <w:rPr>
          <w:rFonts w:ascii="Times New Roman" w:hAnsi="Times New Roman"/>
          <w:color w:val="000000"/>
          <w:sz w:val="24"/>
          <w:szCs w:val="24"/>
        </w:rPr>
        <w:t xml:space="preserve"> todėl</w:t>
      </w:r>
      <w:r w:rsidRPr="00795ABE">
        <w:rPr>
          <w:rFonts w:ascii="Times New Roman" w:hAnsi="Times New Roman"/>
          <w:color w:val="000000"/>
          <w:sz w:val="24"/>
          <w:szCs w:val="24"/>
        </w:rPr>
        <w:t xml:space="preserve"> jų pobūdis, dydis, skyrimo sąlygos</w:t>
      </w:r>
      <w:r w:rsidR="006562FD">
        <w:rPr>
          <w:rFonts w:ascii="Times New Roman" w:hAnsi="Times New Roman"/>
          <w:color w:val="000000"/>
          <w:sz w:val="24"/>
          <w:szCs w:val="24"/>
        </w:rPr>
        <w:t xml:space="preserve"> valstybėse</w:t>
      </w:r>
      <w:r w:rsidRPr="00795ABE">
        <w:rPr>
          <w:rFonts w:ascii="Times New Roman" w:hAnsi="Times New Roman"/>
          <w:color w:val="000000"/>
          <w:sz w:val="24"/>
          <w:szCs w:val="24"/>
        </w:rPr>
        <w:t xml:space="preserve"> labai skiriasi. Vienose valstybėse išmokos gali būti skiriamos vien dėl to, kad</w:t>
      </w:r>
      <w:r>
        <w:rPr>
          <w:rFonts w:ascii="Times New Roman" w:hAnsi="Times New Roman"/>
          <w:color w:val="000000"/>
          <w:sz w:val="24"/>
          <w:szCs w:val="24"/>
        </w:rPr>
        <w:t xml:space="preserve"> </w:t>
      </w:r>
      <w:r w:rsidRPr="00795ABE">
        <w:rPr>
          <w:rFonts w:ascii="Times New Roman" w:hAnsi="Times New Roman"/>
          <w:color w:val="000000"/>
          <w:sz w:val="24"/>
          <w:szCs w:val="24"/>
        </w:rPr>
        <w:t>vaikas čia gyvena, kitose valstybėse išmokos gali būti skiriamos tik įvertinus visos šeimos</w:t>
      </w:r>
      <w:r>
        <w:rPr>
          <w:rFonts w:ascii="Times New Roman" w:hAnsi="Times New Roman"/>
          <w:color w:val="000000"/>
          <w:sz w:val="24"/>
          <w:szCs w:val="24"/>
        </w:rPr>
        <w:t xml:space="preserve"> </w:t>
      </w:r>
      <w:r w:rsidRPr="00795ABE">
        <w:rPr>
          <w:rFonts w:ascii="Times New Roman" w:hAnsi="Times New Roman"/>
          <w:color w:val="000000"/>
          <w:sz w:val="24"/>
          <w:szCs w:val="24"/>
        </w:rPr>
        <w:t>pajamas, vaikų skaičių</w:t>
      </w:r>
      <w:r>
        <w:rPr>
          <w:rFonts w:ascii="Times New Roman" w:hAnsi="Times New Roman"/>
          <w:color w:val="000000"/>
          <w:sz w:val="24"/>
          <w:szCs w:val="24"/>
        </w:rPr>
        <w:t>, jų amžių</w:t>
      </w:r>
      <w:r w:rsidRPr="00795ABE">
        <w:rPr>
          <w:rFonts w:ascii="Times New Roman" w:hAnsi="Times New Roman"/>
          <w:color w:val="000000"/>
          <w:sz w:val="24"/>
          <w:szCs w:val="24"/>
        </w:rPr>
        <w:t xml:space="preserve"> ir pan. </w:t>
      </w:r>
      <w:r>
        <w:rPr>
          <w:rFonts w:ascii="Times New Roman" w:hAnsi="Times New Roman"/>
          <w:color w:val="000000"/>
          <w:sz w:val="24"/>
          <w:szCs w:val="24"/>
        </w:rPr>
        <w:t>Kai kuriose valstybėse gali būti reikalaujama išdirbti tam tikrą laikotarpį, kad būtų skiriamos išmokos.</w:t>
      </w:r>
    </w:p>
    <w:p w14:paraId="7B207785" w14:textId="77777777" w:rsidR="00525A55" w:rsidRPr="00525A55" w:rsidRDefault="00525A55" w:rsidP="00A504E1">
      <w:pPr>
        <w:autoSpaceDE w:val="0"/>
        <w:autoSpaceDN w:val="0"/>
        <w:adjustRightInd w:val="0"/>
        <w:spacing w:after="0" w:line="240" w:lineRule="auto"/>
        <w:ind w:firstLine="851"/>
        <w:jc w:val="both"/>
        <w:rPr>
          <w:rFonts w:ascii="Times New Roman" w:hAnsi="Times New Roman"/>
          <w:b/>
          <w:color w:val="1F497D"/>
          <w:sz w:val="28"/>
          <w:szCs w:val="28"/>
        </w:rPr>
      </w:pPr>
    </w:p>
    <w:p w14:paraId="27962579" w14:textId="77777777" w:rsidR="00F62D47" w:rsidRPr="00F62D47" w:rsidRDefault="00525A55" w:rsidP="00F62D47">
      <w:pPr>
        <w:autoSpaceDE w:val="0"/>
        <w:autoSpaceDN w:val="0"/>
        <w:adjustRightInd w:val="0"/>
        <w:spacing w:after="0" w:line="240" w:lineRule="auto"/>
        <w:ind w:firstLine="851"/>
        <w:jc w:val="both"/>
        <w:rPr>
          <w:rFonts w:ascii="Times New Roman" w:hAnsi="Times New Roman"/>
          <w:b/>
          <w:color w:val="1F497D"/>
          <w:sz w:val="28"/>
          <w:szCs w:val="28"/>
        </w:rPr>
      </w:pPr>
      <w:r w:rsidRPr="00525A55">
        <w:rPr>
          <w:rFonts w:ascii="Times New Roman" w:hAnsi="Times New Roman"/>
          <w:b/>
          <w:color w:val="1F497D"/>
          <w:sz w:val="28"/>
          <w:szCs w:val="28"/>
        </w:rPr>
        <w:t xml:space="preserve">Kokios </w:t>
      </w:r>
      <w:r>
        <w:rPr>
          <w:rFonts w:ascii="Times New Roman" w:hAnsi="Times New Roman"/>
          <w:b/>
          <w:color w:val="1F497D"/>
          <w:sz w:val="28"/>
          <w:szCs w:val="28"/>
        </w:rPr>
        <w:t xml:space="preserve">lietuviškos </w:t>
      </w:r>
      <w:r w:rsidRPr="00525A55">
        <w:rPr>
          <w:rFonts w:ascii="Times New Roman" w:hAnsi="Times New Roman"/>
          <w:b/>
          <w:color w:val="1F497D"/>
          <w:sz w:val="28"/>
          <w:szCs w:val="28"/>
        </w:rPr>
        <w:t>išmokos</w:t>
      </w:r>
      <w:r w:rsidR="00F62D47">
        <w:rPr>
          <w:rFonts w:ascii="Times New Roman" w:hAnsi="Times New Roman"/>
          <w:b/>
          <w:color w:val="1F497D"/>
          <w:sz w:val="28"/>
          <w:szCs w:val="28"/>
        </w:rPr>
        <w:t xml:space="preserve"> šeimai</w:t>
      </w:r>
      <w:r w:rsidRPr="00525A55">
        <w:rPr>
          <w:rFonts w:ascii="Times New Roman" w:hAnsi="Times New Roman"/>
          <w:b/>
          <w:color w:val="1F497D"/>
          <w:sz w:val="28"/>
          <w:szCs w:val="28"/>
        </w:rPr>
        <w:t xml:space="preserve"> patenka į reglamentų taikymo sritį</w:t>
      </w:r>
      <w:r>
        <w:rPr>
          <w:rFonts w:ascii="Times New Roman" w:hAnsi="Times New Roman"/>
          <w:b/>
          <w:color w:val="1F497D"/>
          <w:sz w:val="28"/>
          <w:szCs w:val="28"/>
        </w:rPr>
        <w:t>?</w:t>
      </w:r>
      <w:r w:rsidRPr="00525A55">
        <w:rPr>
          <w:rFonts w:ascii="Times New Roman" w:hAnsi="Times New Roman"/>
          <w:b/>
          <w:color w:val="1F497D"/>
          <w:sz w:val="28"/>
          <w:szCs w:val="28"/>
        </w:rPr>
        <w:t xml:space="preserve"> </w:t>
      </w:r>
    </w:p>
    <w:p w14:paraId="46286C0C" w14:textId="42F27D91" w:rsidR="00525A55" w:rsidRPr="00525A55" w:rsidRDefault="00F62D47" w:rsidP="00F62D47">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Išmokų</w:t>
      </w:r>
      <w:r w:rsidRPr="00F62D47">
        <w:rPr>
          <w:rFonts w:ascii="Times New Roman" w:hAnsi="Times New Roman"/>
          <w:color w:val="000000"/>
          <w:sz w:val="24"/>
          <w:szCs w:val="24"/>
        </w:rPr>
        <w:t xml:space="preserve"> </w:t>
      </w:r>
      <w:r w:rsidRPr="00525A55">
        <w:rPr>
          <w:rFonts w:ascii="Times New Roman" w:hAnsi="Times New Roman"/>
          <w:color w:val="000000"/>
          <w:sz w:val="24"/>
          <w:szCs w:val="24"/>
        </w:rPr>
        <w:t xml:space="preserve">vaikams įstatyme </w:t>
      </w:r>
      <w:r>
        <w:rPr>
          <w:rFonts w:ascii="Times New Roman" w:hAnsi="Times New Roman"/>
          <w:color w:val="000000"/>
          <w:sz w:val="24"/>
          <w:szCs w:val="24"/>
        </w:rPr>
        <w:t xml:space="preserve">numatyta net </w:t>
      </w:r>
      <w:r w:rsidR="00CD7D13">
        <w:rPr>
          <w:rFonts w:ascii="Times New Roman" w:hAnsi="Times New Roman"/>
          <w:color w:val="000000"/>
          <w:sz w:val="24"/>
          <w:szCs w:val="24"/>
        </w:rPr>
        <w:t>dvylik</w:t>
      </w:r>
      <w:r w:rsidR="00550419">
        <w:rPr>
          <w:rFonts w:ascii="Times New Roman" w:hAnsi="Times New Roman"/>
          <w:color w:val="000000"/>
          <w:sz w:val="24"/>
          <w:szCs w:val="24"/>
        </w:rPr>
        <w:t>a</w:t>
      </w:r>
      <w:r>
        <w:rPr>
          <w:rFonts w:ascii="Times New Roman" w:hAnsi="Times New Roman"/>
          <w:color w:val="000000"/>
          <w:sz w:val="24"/>
          <w:szCs w:val="24"/>
        </w:rPr>
        <w:t xml:space="preserve"> </w:t>
      </w:r>
      <w:r w:rsidR="003C4BA4">
        <w:rPr>
          <w:rFonts w:ascii="Times New Roman" w:hAnsi="Times New Roman"/>
          <w:color w:val="000000"/>
          <w:sz w:val="24"/>
          <w:szCs w:val="24"/>
        </w:rPr>
        <w:t xml:space="preserve">skirtingų </w:t>
      </w:r>
      <w:r>
        <w:rPr>
          <w:rFonts w:ascii="Times New Roman" w:hAnsi="Times New Roman"/>
          <w:color w:val="000000"/>
          <w:sz w:val="24"/>
          <w:szCs w:val="24"/>
        </w:rPr>
        <w:t xml:space="preserve">išmokų šeimai, tačiau tik šios </w:t>
      </w:r>
      <w:r w:rsidR="00CD7D13">
        <w:rPr>
          <w:rFonts w:ascii="Times New Roman" w:hAnsi="Times New Roman"/>
          <w:color w:val="000000"/>
          <w:sz w:val="24"/>
          <w:szCs w:val="24"/>
        </w:rPr>
        <w:t>penkios</w:t>
      </w:r>
      <w:r>
        <w:rPr>
          <w:rFonts w:ascii="Times New Roman" w:hAnsi="Times New Roman"/>
          <w:color w:val="000000"/>
          <w:sz w:val="24"/>
          <w:szCs w:val="24"/>
        </w:rPr>
        <w:t xml:space="preserve"> patenka</w:t>
      </w:r>
      <w:r w:rsidR="005924D8">
        <w:rPr>
          <w:rFonts w:ascii="Times New Roman" w:hAnsi="Times New Roman"/>
          <w:color w:val="000000"/>
          <w:sz w:val="24"/>
          <w:szCs w:val="24"/>
        </w:rPr>
        <w:t xml:space="preserve"> į</w:t>
      </w:r>
      <w:r>
        <w:rPr>
          <w:rFonts w:ascii="Times New Roman" w:hAnsi="Times New Roman"/>
          <w:color w:val="000000"/>
          <w:sz w:val="24"/>
          <w:szCs w:val="24"/>
        </w:rPr>
        <w:t xml:space="preserve"> r</w:t>
      </w:r>
      <w:r w:rsidR="00D13F50">
        <w:rPr>
          <w:rFonts w:ascii="Times New Roman" w:hAnsi="Times New Roman"/>
          <w:color w:val="000000"/>
          <w:sz w:val="24"/>
          <w:szCs w:val="24"/>
        </w:rPr>
        <w:t>eglamentų taikymo sritį:</w:t>
      </w:r>
      <w:r w:rsidR="00525A55" w:rsidRPr="00525A55">
        <w:rPr>
          <w:rFonts w:ascii="Times New Roman" w:hAnsi="Times New Roman"/>
          <w:color w:val="000000"/>
          <w:sz w:val="24"/>
          <w:szCs w:val="24"/>
        </w:rPr>
        <w:t xml:space="preserve"> išmoka vaikui, išmoka besimokančio ar studijuojančio asmens vaiko priežiūrai, išmoka gimus vienu metu daugiau kaip vienam vaikui</w:t>
      </w:r>
      <w:r w:rsidR="00CD7D13">
        <w:rPr>
          <w:rFonts w:ascii="Times New Roman" w:hAnsi="Times New Roman"/>
          <w:color w:val="000000"/>
          <w:sz w:val="24"/>
          <w:szCs w:val="24"/>
        </w:rPr>
        <w:t>,</w:t>
      </w:r>
      <w:r w:rsidR="00525A55" w:rsidRPr="00525A55">
        <w:rPr>
          <w:rFonts w:ascii="Times New Roman" w:hAnsi="Times New Roman"/>
          <w:color w:val="000000"/>
          <w:sz w:val="24"/>
          <w:szCs w:val="24"/>
        </w:rPr>
        <w:t xml:space="preserve"> išmoka privalomosios pradinės karo tarnybos kario vaikui</w:t>
      </w:r>
      <w:r w:rsidR="00CD7D13">
        <w:rPr>
          <w:rFonts w:ascii="Times New Roman" w:hAnsi="Times New Roman"/>
          <w:color w:val="000000"/>
          <w:sz w:val="24"/>
          <w:szCs w:val="24"/>
        </w:rPr>
        <w:t xml:space="preserve"> ir </w:t>
      </w:r>
      <w:r w:rsidR="00CD7D13" w:rsidRPr="00CD7D13">
        <w:rPr>
          <w:rFonts w:ascii="Times New Roman" w:hAnsi="Times New Roman"/>
          <w:color w:val="000000"/>
          <w:sz w:val="24"/>
          <w:szCs w:val="24"/>
        </w:rPr>
        <w:t>vaiko priežiūros kompensacinė išmoka</w:t>
      </w:r>
      <w:r w:rsidR="00CD7D13">
        <w:rPr>
          <w:rFonts w:ascii="Times New Roman" w:hAnsi="Times New Roman"/>
          <w:color w:val="000000"/>
          <w:sz w:val="24"/>
          <w:szCs w:val="24"/>
        </w:rPr>
        <w:t>.</w:t>
      </w:r>
      <w:r w:rsidR="00D13F50">
        <w:rPr>
          <w:rFonts w:ascii="Times New Roman" w:hAnsi="Times New Roman"/>
          <w:color w:val="000000"/>
          <w:sz w:val="24"/>
          <w:szCs w:val="24"/>
        </w:rPr>
        <w:t xml:space="preserve"> </w:t>
      </w:r>
      <w:r w:rsidR="00721072">
        <w:rPr>
          <w:rFonts w:ascii="Times New Roman" w:hAnsi="Times New Roman"/>
          <w:color w:val="000000"/>
          <w:sz w:val="24"/>
          <w:szCs w:val="24"/>
        </w:rPr>
        <w:t>Tai reiškia, kad</w:t>
      </w:r>
      <w:r w:rsidR="002E013F">
        <w:rPr>
          <w:rFonts w:ascii="Times New Roman" w:hAnsi="Times New Roman"/>
          <w:color w:val="000000"/>
          <w:sz w:val="24"/>
          <w:szCs w:val="24"/>
        </w:rPr>
        <w:t xml:space="preserve"> į</w:t>
      </w:r>
      <w:r w:rsidR="00721072">
        <w:rPr>
          <w:rFonts w:ascii="Times New Roman" w:hAnsi="Times New Roman"/>
          <w:color w:val="000000"/>
          <w:sz w:val="24"/>
          <w:szCs w:val="24"/>
        </w:rPr>
        <w:t xml:space="preserve"> šias išmok</w:t>
      </w:r>
      <w:r w:rsidR="002E013F">
        <w:rPr>
          <w:rFonts w:ascii="Times New Roman" w:hAnsi="Times New Roman"/>
          <w:color w:val="000000"/>
          <w:sz w:val="24"/>
          <w:szCs w:val="24"/>
        </w:rPr>
        <w:t>a</w:t>
      </w:r>
      <w:r w:rsidR="00721072">
        <w:rPr>
          <w:rFonts w:ascii="Times New Roman" w:hAnsi="Times New Roman"/>
          <w:color w:val="000000"/>
          <w:sz w:val="24"/>
          <w:szCs w:val="24"/>
        </w:rPr>
        <w:t>s bus atsižvelgiama</w:t>
      </w:r>
      <w:r w:rsidR="002E013F">
        <w:rPr>
          <w:rFonts w:ascii="Times New Roman" w:hAnsi="Times New Roman"/>
          <w:color w:val="000000"/>
          <w:sz w:val="24"/>
          <w:szCs w:val="24"/>
        </w:rPr>
        <w:t xml:space="preserve">, kuomet bus apskaičiuojamos išmokos pagal </w:t>
      </w:r>
      <w:r w:rsidR="003C4BA4">
        <w:rPr>
          <w:rFonts w:ascii="Times New Roman" w:hAnsi="Times New Roman"/>
          <w:color w:val="000000"/>
          <w:sz w:val="24"/>
          <w:szCs w:val="24"/>
        </w:rPr>
        <w:t>r</w:t>
      </w:r>
      <w:r w:rsidR="002E013F">
        <w:rPr>
          <w:rFonts w:ascii="Times New Roman" w:hAnsi="Times New Roman"/>
          <w:color w:val="000000"/>
          <w:sz w:val="24"/>
          <w:szCs w:val="24"/>
        </w:rPr>
        <w:t xml:space="preserve">eglamentus. </w:t>
      </w:r>
    </w:p>
    <w:p w14:paraId="17C5E114" w14:textId="77777777" w:rsidR="00D76BB1" w:rsidRDefault="00D76BB1" w:rsidP="00A504E1">
      <w:pPr>
        <w:autoSpaceDE w:val="0"/>
        <w:autoSpaceDN w:val="0"/>
        <w:adjustRightInd w:val="0"/>
        <w:spacing w:after="0" w:line="240" w:lineRule="auto"/>
        <w:ind w:firstLine="851"/>
        <w:jc w:val="both"/>
        <w:rPr>
          <w:rFonts w:ascii="Times New Roman" w:hAnsi="Times New Roman"/>
          <w:b/>
          <w:color w:val="1F497D"/>
          <w:sz w:val="28"/>
          <w:szCs w:val="28"/>
        </w:rPr>
      </w:pPr>
    </w:p>
    <w:p w14:paraId="1D587224"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sidRPr="00FF1998">
        <w:rPr>
          <w:rFonts w:ascii="Times New Roman" w:hAnsi="Times New Roman"/>
          <w:b/>
          <w:color w:val="1F497D"/>
          <w:sz w:val="28"/>
          <w:szCs w:val="28"/>
        </w:rPr>
        <w:t>Jei</w:t>
      </w:r>
      <w:r>
        <w:rPr>
          <w:rFonts w:ascii="Times New Roman" w:hAnsi="Times New Roman"/>
          <w:b/>
          <w:color w:val="1F497D"/>
          <w:sz w:val="28"/>
          <w:szCs w:val="28"/>
        </w:rPr>
        <w:t xml:space="preserve"> visa</w:t>
      </w:r>
      <w:r w:rsidRPr="00FF1998">
        <w:rPr>
          <w:rFonts w:ascii="Times New Roman" w:hAnsi="Times New Roman"/>
          <w:b/>
          <w:color w:val="1F497D"/>
          <w:sz w:val="28"/>
          <w:szCs w:val="28"/>
        </w:rPr>
        <w:t xml:space="preserve"> šeima gyvena vienoje valstybėje</w:t>
      </w:r>
    </w:p>
    <w:p w14:paraId="651F998E" w14:textId="132ED314"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Viskas labai paprasta</w:t>
      </w:r>
      <w:r w:rsidR="005924D8">
        <w:rPr>
          <w:rFonts w:ascii="Times New Roman" w:hAnsi="Times New Roman"/>
          <w:color w:val="000000"/>
          <w:sz w:val="24"/>
          <w:szCs w:val="24"/>
        </w:rPr>
        <w:t>,</w:t>
      </w:r>
      <w:r>
        <w:rPr>
          <w:rFonts w:ascii="Times New Roman" w:hAnsi="Times New Roman"/>
          <w:color w:val="000000"/>
          <w:sz w:val="24"/>
          <w:szCs w:val="24"/>
        </w:rPr>
        <w:t xml:space="preserve"> j</w:t>
      </w:r>
      <w:r w:rsidRPr="00C4088D">
        <w:rPr>
          <w:rFonts w:ascii="Times New Roman" w:hAnsi="Times New Roman"/>
          <w:color w:val="000000"/>
          <w:sz w:val="24"/>
          <w:szCs w:val="24"/>
        </w:rPr>
        <w:t>ei visa šeima gyvena</w:t>
      </w:r>
      <w:r>
        <w:rPr>
          <w:rFonts w:ascii="Times New Roman" w:hAnsi="Times New Roman"/>
          <w:color w:val="000000"/>
          <w:sz w:val="24"/>
          <w:szCs w:val="24"/>
        </w:rPr>
        <w:t xml:space="preserve"> ir tėvai dirba</w:t>
      </w:r>
      <w:r w:rsidRPr="00C4088D">
        <w:rPr>
          <w:rFonts w:ascii="Times New Roman" w:hAnsi="Times New Roman"/>
          <w:color w:val="000000"/>
          <w:sz w:val="24"/>
          <w:szCs w:val="24"/>
        </w:rPr>
        <w:t xml:space="preserve"> vienoje valstybėje, tuomet </w:t>
      </w:r>
      <w:r>
        <w:rPr>
          <w:rFonts w:ascii="Times New Roman" w:hAnsi="Times New Roman"/>
          <w:color w:val="000000"/>
          <w:sz w:val="24"/>
          <w:szCs w:val="24"/>
        </w:rPr>
        <w:t xml:space="preserve">išmokos skiriamos ir mokamos pagal gyvenamosios </w:t>
      </w:r>
      <w:r w:rsidR="00913E73">
        <w:rPr>
          <w:rFonts w:ascii="Times New Roman" w:hAnsi="Times New Roman"/>
          <w:color w:val="000000"/>
          <w:sz w:val="24"/>
          <w:szCs w:val="24"/>
        </w:rPr>
        <w:t xml:space="preserve">ir darbo vietos </w:t>
      </w:r>
      <w:r>
        <w:rPr>
          <w:rFonts w:ascii="Times New Roman" w:hAnsi="Times New Roman"/>
          <w:color w:val="000000"/>
          <w:sz w:val="24"/>
          <w:szCs w:val="24"/>
        </w:rPr>
        <w:t>valstybės nacionalinius teisės aktus. Taigi</w:t>
      </w:r>
      <w:r w:rsidR="00EE4C55">
        <w:rPr>
          <w:rFonts w:ascii="Times New Roman" w:hAnsi="Times New Roman"/>
          <w:color w:val="000000"/>
          <w:sz w:val="24"/>
          <w:szCs w:val="24"/>
        </w:rPr>
        <w:t>,</w:t>
      </w:r>
      <w:r>
        <w:rPr>
          <w:rFonts w:ascii="Times New Roman" w:hAnsi="Times New Roman"/>
          <w:color w:val="000000"/>
          <w:sz w:val="24"/>
          <w:szCs w:val="24"/>
        </w:rPr>
        <w:t xml:space="preserve"> jei šeima gyvena Lietuvoje, </w:t>
      </w:r>
      <w:r w:rsidR="00A01044">
        <w:rPr>
          <w:rFonts w:ascii="Times New Roman" w:hAnsi="Times New Roman"/>
          <w:color w:val="000000"/>
          <w:sz w:val="24"/>
          <w:szCs w:val="24"/>
        </w:rPr>
        <w:t xml:space="preserve">išmoka vaikui </w:t>
      </w:r>
      <w:r>
        <w:rPr>
          <w:rFonts w:ascii="Times New Roman" w:hAnsi="Times New Roman"/>
          <w:color w:val="000000"/>
          <w:sz w:val="24"/>
          <w:szCs w:val="24"/>
        </w:rPr>
        <w:t>bus skiriam</w:t>
      </w:r>
      <w:r w:rsidR="00A01044">
        <w:rPr>
          <w:rFonts w:ascii="Times New Roman" w:hAnsi="Times New Roman"/>
          <w:color w:val="000000"/>
          <w:sz w:val="24"/>
          <w:szCs w:val="24"/>
        </w:rPr>
        <w:t>a</w:t>
      </w:r>
      <w:r>
        <w:rPr>
          <w:rFonts w:ascii="Times New Roman" w:hAnsi="Times New Roman"/>
          <w:color w:val="000000"/>
          <w:sz w:val="24"/>
          <w:szCs w:val="24"/>
        </w:rPr>
        <w:t xml:space="preserve"> pagal Lietuvos</w:t>
      </w:r>
      <w:r w:rsidR="00904395">
        <w:rPr>
          <w:rFonts w:ascii="Times New Roman" w:hAnsi="Times New Roman"/>
          <w:color w:val="000000"/>
          <w:sz w:val="24"/>
          <w:szCs w:val="24"/>
        </w:rPr>
        <w:t xml:space="preserve"> Respublikos</w:t>
      </w:r>
      <w:r>
        <w:rPr>
          <w:rFonts w:ascii="Times New Roman" w:hAnsi="Times New Roman"/>
          <w:color w:val="000000"/>
          <w:sz w:val="24"/>
          <w:szCs w:val="24"/>
        </w:rPr>
        <w:t xml:space="preserve"> teisės aktus. Toks pats principas galioja ir tuo atveju, jei visa šeima persikrausto gyventi į kitą Europos Sąjungos valstybę, pavyzdžiui</w:t>
      </w:r>
      <w:r w:rsidR="00EE4C55">
        <w:rPr>
          <w:rFonts w:ascii="Times New Roman" w:hAnsi="Times New Roman"/>
          <w:color w:val="000000"/>
          <w:sz w:val="24"/>
          <w:szCs w:val="24"/>
        </w:rPr>
        <w:t>,</w:t>
      </w:r>
      <w:r>
        <w:rPr>
          <w:rFonts w:ascii="Times New Roman" w:hAnsi="Times New Roman"/>
          <w:color w:val="000000"/>
          <w:sz w:val="24"/>
          <w:szCs w:val="24"/>
        </w:rPr>
        <w:t xml:space="preserve"> Airiją. Tuomet </w:t>
      </w:r>
      <w:r w:rsidRPr="00795ABE">
        <w:rPr>
          <w:rFonts w:ascii="Times New Roman" w:hAnsi="Times New Roman"/>
          <w:color w:val="000000"/>
          <w:sz w:val="24"/>
          <w:szCs w:val="24"/>
        </w:rPr>
        <w:t xml:space="preserve">reikia kreiptis į </w:t>
      </w:r>
      <w:r>
        <w:rPr>
          <w:rFonts w:ascii="Times New Roman" w:hAnsi="Times New Roman"/>
          <w:color w:val="000000"/>
          <w:sz w:val="24"/>
          <w:szCs w:val="24"/>
        </w:rPr>
        <w:t xml:space="preserve">Airijos įstaigą, atsakingą už išmokų </w:t>
      </w:r>
      <w:r w:rsidR="006562FD">
        <w:rPr>
          <w:rFonts w:ascii="Times New Roman" w:hAnsi="Times New Roman"/>
          <w:color w:val="000000"/>
          <w:sz w:val="24"/>
          <w:szCs w:val="24"/>
        </w:rPr>
        <w:t xml:space="preserve">šeimai </w:t>
      </w:r>
      <w:r>
        <w:rPr>
          <w:rFonts w:ascii="Times New Roman" w:hAnsi="Times New Roman"/>
          <w:color w:val="000000"/>
          <w:sz w:val="24"/>
          <w:szCs w:val="24"/>
        </w:rPr>
        <w:t>mokėjimą</w:t>
      </w:r>
      <w:r w:rsidRPr="00795ABE">
        <w:rPr>
          <w:rFonts w:ascii="Times New Roman" w:hAnsi="Times New Roman"/>
          <w:color w:val="000000"/>
          <w:sz w:val="24"/>
          <w:szCs w:val="24"/>
        </w:rPr>
        <w:t xml:space="preserve">, ir išmokos bus skiriamos pagal </w:t>
      </w:r>
      <w:r>
        <w:rPr>
          <w:rFonts w:ascii="Times New Roman" w:hAnsi="Times New Roman"/>
          <w:color w:val="000000"/>
          <w:sz w:val="24"/>
          <w:szCs w:val="24"/>
        </w:rPr>
        <w:t>Airijos</w:t>
      </w:r>
      <w:r w:rsidRPr="00795ABE">
        <w:rPr>
          <w:rFonts w:ascii="Times New Roman" w:hAnsi="Times New Roman"/>
          <w:color w:val="000000"/>
          <w:sz w:val="24"/>
          <w:szCs w:val="24"/>
        </w:rPr>
        <w:t xml:space="preserve"> teisės</w:t>
      </w:r>
      <w:r>
        <w:rPr>
          <w:rFonts w:ascii="Times New Roman" w:hAnsi="Times New Roman"/>
          <w:color w:val="000000"/>
          <w:sz w:val="24"/>
          <w:szCs w:val="24"/>
        </w:rPr>
        <w:t xml:space="preserve"> aktus.</w:t>
      </w:r>
    </w:p>
    <w:p w14:paraId="0852CB8F"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p>
    <w:p w14:paraId="6B57E0CC" w14:textId="77777777" w:rsidR="00F7784C" w:rsidRDefault="00D76BB1" w:rsidP="00F7784C">
      <w:pPr>
        <w:autoSpaceDE w:val="0"/>
        <w:autoSpaceDN w:val="0"/>
        <w:adjustRightInd w:val="0"/>
        <w:spacing w:after="0" w:line="240" w:lineRule="auto"/>
        <w:ind w:firstLine="851"/>
        <w:jc w:val="both"/>
        <w:rPr>
          <w:rFonts w:ascii="Times New Roman" w:hAnsi="Times New Roman"/>
          <w:color w:val="000000"/>
          <w:sz w:val="24"/>
          <w:szCs w:val="24"/>
        </w:rPr>
      </w:pPr>
      <w:r w:rsidRPr="00F17A2A">
        <w:rPr>
          <w:rFonts w:ascii="Times New Roman" w:hAnsi="Times New Roman"/>
          <w:b/>
          <w:i/>
          <w:color w:val="000000"/>
          <w:sz w:val="24"/>
          <w:szCs w:val="24"/>
        </w:rPr>
        <w:t>Atkreipiame dėmesį</w:t>
      </w:r>
      <w:r w:rsidR="00EE4C55">
        <w:rPr>
          <w:rFonts w:ascii="Times New Roman" w:hAnsi="Times New Roman"/>
          <w:b/>
          <w:i/>
          <w:color w:val="000000"/>
          <w:sz w:val="24"/>
          <w:szCs w:val="24"/>
        </w:rPr>
        <w:t xml:space="preserve"> </w:t>
      </w:r>
      <w:r w:rsidR="00EE4C55" w:rsidRPr="0092638B">
        <w:rPr>
          <w:rFonts w:ascii="Times New Roman" w:hAnsi="Times New Roman"/>
          <w:i/>
          <w:color w:val="000000"/>
          <w:sz w:val="24"/>
          <w:szCs w:val="24"/>
        </w:rPr>
        <w:t>į tai</w:t>
      </w:r>
      <w:r w:rsidRPr="0092638B">
        <w:rPr>
          <w:rFonts w:ascii="Times New Roman" w:hAnsi="Times New Roman"/>
          <w:i/>
          <w:color w:val="000000"/>
          <w:sz w:val="24"/>
          <w:szCs w:val="24"/>
        </w:rPr>
        <w:t>, kad</w:t>
      </w:r>
      <w:r w:rsidR="006562FD" w:rsidRPr="0092638B">
        <w:rPr>
          <w:rFonts w:ascii="Times New Roman" w:hAnsi="Times New Roman"/>
          <w:i/>
          <w:color w:val="000000"/>
          <w:sz w:val="24"/>
          <w:szCs w:val="24"/>
        </w:rPr>
        <w:t>,</w:t>
      </w:r>
      <w:r w:rsidRPr="0092638B">
        <w:rPr>
          <w:rFonts w:ascii="Times New Roman" w:hAnsi="Times New Roman"/>
          <w:i/>
          <w:color w:val="000000"/>
          <w:sz w:val="24"/>
          <w:szCs w:val="24"/>
        </w:rPr>
        <w:t xml:space="preserve"> jei visa šeima iš Lietuvos persikelia gyventi į kitą Europos Sąjungos valstybę, Lietuvoje išmok</w:t>
      </w:r>
      <w:r w:rsidR="00A01044">
        <w:rPr>
          <w:rFonts w:ascii="Times New Roman" w:hAnsi="Times New Roman"/>
          <w:i/>
          <w:color w:val="000000"/>
          <w:sz w:val="24"/>
          <w:szCs w:val="24"/>
        </w:rPr>
        <w:t>os</w:t>
      </w:r>
      <w:r w:rsidRPr="0092638B">
        <w:rPr>
          <w:rFonts w:ascii="Times New Roman" w:hAnsi="Times New Roman"/>
          <w:i/>
          <w:color w:val="000000"/>
          <w:sz w:val="24"/>
          <w:szCs w:val="24"/>
        </w:rPr>
        <w:t xml:space="preserve"> </w:t>
      </w:r>
      <w:r w:rsidR="00A01044">
        <w:rPr>
          <w:rFonts w:ascii="Times New Roman" w:hAnsi="Times New Roman"/>
          <w:i/>
          <w:color w:val="000000"/>
          <w:sz w:val="24"/>
          <w:szCs w:val="24"/>
        </w:rPr>
        <w:t xml:space="preserve">vaikui </w:t>
      </w:r>
      <w:r w:rsidRPr="0092638B">
        <w:rPr>
          <w:rFonts w:ascii="Times New Roman" w:hAnsi="Times New Roman"/>
          <w:i/>
          <w:color w:val="000000"/>
          <w:sz w:val="24"/>
          <w:szCs w:val="24"/>
        </w:rPr>
        <w:t xml:space="preserve">mokėjimas </w:t>
      </w:r>
      <w:r w:rsidR="006562FD" w:rsidRPr="0092638B">
        <w:rPr>
          <w:rFonts w:ascii="Times New Roman" w:hAnsi="Times New Roman"/>
          <w:i/>
          <w:color w:val="000000"/>
          <w:sz w:val="24"/>
          <w:szCs w:val="24"/>
        </w:rPr>
        <w:t xml:space="preserve">bus </w:t>
      </w:r>
      <w:r w:rsidRPr="0092638B">
        <w:rPr>
          <w:rFonts w:ascii="Times New Roman" w:hAnsi="Times New Roman"/>
          <w:i/>
          <w:color w:val="000000"/>
          <w:sz w:val="24"/>
          <w:szCs w:val="24"/>
        </w:rPr>
        <w:t xml:space="preserve">sustabdytas. </w:t>
      </w:r>
      <w:r w:rsidR="006562FD" w:rsidRPr="0092638B">
        <w:rPr>
          <w:rFonts w:ascii="Times New Roman" w:hAnsi="Times New Roman"/>
          <w:i/>
          <w:color w:val="000000"/>
          <w:sz w:val="24"/>
          <w:szCs w:val="24"/>
        </w:rPr>
        <w:t>Todėl l</w:t>
      </w:r>
      <w:r w:rsidRPr="0092638B">
        <w:rPr>
          <w:rFonts w:ascii="Times New Roman" w:hAnsi="Times New Roman"/>
          <w:i/>
          <w:color w:val="000000"/>
          <w:sz w:val="24"/>
          <w:szCs w:val="24"/>
        </w:rPr>
        <w:t>abai svarbu apie savo išvykimą informuoti savivaldybės administracijos Socialinės paramos skyrių, kuris moka Jums išmok</w:t>
      </w:r>
      <w:r w:rsidR="00F97928">
        <w:rPr>
          <w:rFonts w:ascii="Times New Roman" w:hAnsi="Times New Roman"/>
          <w:i/>
          <w:color w:val="000000"/>
          <w:sz w:val="24"/>
          <w:szCs w:val="24"/>
        </w:rPr>
        <w:t>ą</w:t>
      </w:r>
      <w:r w:rsidRPr="0092638B">
        <w:rPr>
          <w:rFonts w:ascii="Times New Roman" w:hAnsi="Times New Roman"/>
          <w:i/>
          <w:color w:val="000000"/>
          <w:sz w:val="24"/>
          <w:szCs w:val="24"/>
        </w:rPr>
        <w:t>. Nepranešus gali susidaryti permok</w:t>
      </w:r>
      <w:r w:rsidR="00FD01AE">
        <w:rPr>
          <w:rFonts w:ascii="Times New Roman" w:hAnsi="Times New Roman"/>
          <w:i/>
          <w:color w:val="000000"/>
          <w:sz w:val="24"/>
          <w:szCs w:val="24"/>
        </w:rPr>
        <w:t>a</w:t>
      </w:r>
      <w:r w:rsidRPr="0092638B">
        <w:rPr>
          <w:rFonts w:ascii="Times New Roman" w:hAnsi="Times New Roman"/>
          <w:i/>
          <w:color w:val="000000"/>
          <w:sz w:val="24"/>
          <w:szCs w:val="24"/>
        </w:rPr>
        <w:t>, kuri</w:t>
      </w:r>
      <w:r w:rsidR="00FD01AE">
        <w:rPr>
          <w:rFonts w:ascii="Times New Roman" w:hAnsi="Times New Roman"/>
          <w:i/>
          <w:color w:val="000000"/>
          <w:sz w:val="24"/>
          <w:szCs w:val="24"/>
        </w:rPr>
        <w:t>ą</w:t>
      </w:r>
      <w:r w:rsidRPr="0092638B">
        <w:rPr>
          <w:rFonts w:ascii="Times New Roman" w:hAnsi="Times New Roman"/>
          <w:i/>
          <w:color w:val="000000"/>
          <w:sz w:val="24"/>
          <w:szCs w:val="24"/>
        </w:rPr>
        <w:t xml:space="preserve"> teks grąžinti.</w:t>
      </w:r>
      <w:r>
        <w:rPr>
          <w:rFonts w:ascii="Times New Roman" w:hAnsi="Times New Roman"/>
          <w:color w:val="000000"/>
          <w:sz w:val="24"/>
          <w:szCs w:val="24"/>
        </w:rPr>
        <w:t xml:space="preserve"> </w:t>
      </w:r>
    </w:p>
    <w:p w14:paraId="2557E6A0" w14:textId="77777777" w:rsidR="00D637D3" w:rsidRPr="00F7784C" w:rsidRDefault="00D637D3" w:rsidP="00F7784C">
      <w:pPr>
        <w:autoSpaceDE w:val="0"/>
        <w:autoSpaceDN w:val="0"/>
        <w:adjustRightInd w:val="0"/>
        <w:spacing w:after="0" w:line="240" w:lineRule="auto"/>
        <w:ind w:firstLine="851"/>
        <w:jc w:val="both"/>
        <w:rPr>
          <w:rFonts w:ascii="Times New Roman" w:hAnsi="Times New Roman"/>
          <w:i/>
          <w:color w:val="000000"/>
          <w:sz w:val="24"/>
          <w:szCs w:val="24"/>
        </w:rPr>
      </w:pPr>
      <w:r w:rsidRPr="00F7784C">
        <w:rPr>
          <w:rFonts w:ascii="Times New Roman" w:hAnsi="Times New Roman"/>
          <w:i/>
          <w:color w:val="000000"/>
          <w:sz w:val="24"/>
          <w:szCs w:val="24"/>
        </w:rPr>
        <w:t>Jei iš kitos Europos Sąjungos valstybės, kurioje Jums buvo paskirta išmoka šeimai, Jūs grįžtate gyventi į Lietuvą, taip pat turite informuoti apie išvykimą tos šalies įstaigą, kuri moka Jums išmokas.</w:t>
      </w:r>
    </w:p>
    <w:p w14:paraId="38374CFC"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p>
    <w:p w14:paraId="3C91369D" w14:textId="77777777" w:rsidR="00D76BB1" w:rsidRPr="00641685" w:rsidRDefault="00D76BB1" w:rsidP="00A504E1">
      <w:pPr>
        <w:autoSpaceDE w:val="0"/>
        <w:autoSpaceDN w:val="0"/>
        <w:adjustRightInd w:val="0"/>
        <w:spacing w:after="0" w:line="240" w:lineRule="auto"/>
        <w:ind w:firstLine="851"/>
        <w:jc w:val="both"/>
        <w:rPr>
          <w:rFonts w:ascii="Times New Roman" w:hAnsi="Times New Roman"/>
          <w:b/>
          <w:color w:val="1F497D"/>
          <w:sz w:val="28"/>
          <w:szCs w:val="28"/>
        </w:rPr>
      </w:pPr>
      <w:r w:rsidRPr="00F17A2A">
        <w:rPr>
          <w:rFonts w:ascii="Times New Roman" w:hAnsi="Times New Roman"/>
          <w:b/>
          <w:color w:val="1F497D"/>
          <w:sz w:val="28"/>
          <w:szCs w:val="28"/>
        </w:rPr>
        <w:t>Jei šeimos nariai gyvena skirtingose Europos Sąjungos valstybėse</w:t>
      </w:r>
    </w:p>
    <w:p w14:paraId="29E9016C" w14:textId="77777777" w:rsidR="00EE4C55" w:rsidRDefault="006562FD" w:rsidP="00EE4C55">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D</w:t>
      </w:r>
      <w:r w:rsidR="00D76BB1" w:rsidRPr="001E4175">
        <w:rPr>
          <w:rFonts w:ascii="Times New Roman" w:hAnsi="Times New Roman"/>
          <w:color w:val="000000"/>
          <w:sz w:val="24"/>
          <w:szCs w:val="24"/>
        </w:rPr>
        <w:t>ažna situacija</w:t>
      </w:r>
      <w:r w:rsidR="00EE4C55">
        <w:rPr>
          <w:rFonts w:ascii="Times New Roman" w:hAnsi="Times New Roman"/>
          <w:color w:val="000000"/>
          <w:sz w:val="24"/>
          <w:szCs w:val="24"/>
        </w:rPr>
        <w:t>,</w:t>
      </w:r>
      <w:r w:rsidR="00D76BB1" w:rsidRPr="001E4175">
        <w:rPr>
          <w:rFonts w:ascii="Times New Roman" w:hAnsi="Times New Roman"/>
          <w:color w:val="000000"/>
          <w:sz w:val="24"/>
          <w:szCs w:val="24"/>
        </w:rPr>
        <w:t xml:space="preserve"> kai vienas iš </w:t>
      </w:r>
      <w:r w:rsidR="00D76BB1">
        <w:rPr>
          <w:rFonts w:ascii="Times New Roman" w:hAnsi="Times New Roman"/>
          <w:color w:val="000000"/>
          <w:sz w:val="24"/>
          <w:szCs w:val="24"/>
        </w:rPr>
        <w:t xml:space="preserve">vaiko </w:t>
      </w:r>
      <w:r w:rsidR="00D76BB1" w:rsidRPr="001E4175">
        <w:rPr>
          <w:rFonts w:ascii="Times New Roman" w:hAnsi="Times New Roman"/>
          <w:color w:val="000000"/>
          <w:sz w:val="24"/>
          <w:szCs w:val="24"/>
        </w:rPr>
        <w:t xml:space="preserve">tėvų </w:t>
      </w:r>
      <w:r w:rsidRPr="001E4175">
        <w:rPr>
          <w:rFonts w:ascii="Times New Roman" w:hAnsi="Times New Roman"/>
          <w:color w:val="000000"/>
          <w:sz w:val="24"/>
          <w:szCs w:val="24"/>
        </w:rPr>
        <w:t>lieka gyventi Lietuvoje ir prižiūrėti atžalą,</w:t>
      </w:r>
      <w:r>
        <w:rPr>
          <w:rFonts w:ascii="Times New Roman" w:hAnsi="Times New Roman"/>
          <w:color w:val="000000"/>
          <w:sz w:val="24"/>
          <w:szCs w:val="24"/>
        </w:rPr>
        <w:t xml:space="preserve"> o</w:t>
      </w:r>
      <w:r w:rsidR="009D6DB0">
        <w:rPr>
          <w:rFonts w:ascii="Times New Roman" w:hAnsi="Times New Roman"/>
          <w:color w:val="000000"/>
          <w:sz w:val="24"/>
          <w:szCs w:val="24"/>
        </w:rPr>
        <w:t xml:space="preserve"> kitas</w:t>
      </w:r>
      <w:r>
        <w:rPr>
          <w:rFonts w:ascii="Times New Roman" w:hAnsi="Times New Roman"/>
          <w:color w:val="000000"/>
          <w:sz w:val="24"/>
          <w:szCs w:val="24"/>
        </w:rPr>
        <w:t xml:space="preserve"> </w:t>
      </w:r>
      <w:r w:rsidR="00D76BB1" w:rsidRPr="001E4175">
        <w:rPr>
          <w:rFonts w:ascii="Times New Roman" w:hAnsi="Times New Roman"/>
          <w:color w:val="000000"/>
          <w:sz w:val="24"/>
          <w:szCs w:val="24"/>
        </w:rPr>
        <w:t>išvyksta dirbi į kitą Europos Sąjungos valstybę.</w:t>
      </w:r>
      <w:r w:rsidR="00D76BB1">
        <w:rPr>
          <w:rFonts w:ascii="Times New Roman" w:hAnsi="Times New Roman"/>
          <w:color w:val="000000"/>
          <w:sz w:val="24"/>
          <w:szCs w:val="24"/>
        </w:rPr>
        <w:t xml:space="preserve"> </w:t>
      </w:r>
      <w:r w:rsidR="00D76BB1" w:rsidRPr="0000500C">
        <w:rPr>
          <w:rFonts w:ascii="Times New Roman" w:hAnsi="Times New Roman"/>
          <w:color w:val="000000"/>
          <w:sz w:val="24"/>
          <w:szCs w:val="24"/>
        </w:rPr>
        <w:t>Šioje situacijoje vien nacionalinių teisės aktų gali neužtekti</w:t>
      </w:r>
      <w:r w:rsidR="00520956">
        <w:rPr>
          <w:rFonts w:ascii="Times New Roman" w:hAnsi="Times New Roman"/>
          <w:color w:val="000000"/>
          <w:sz w:val="24"/>
          <w:szCs w:val="24"/>
        </w:rPr>
        <w:t>, todėl</w:t>
      </w:r>
      <w:r w:rsidR="00EE4C55">
        <w:rPr>
          <w:rFonts w:ascii="Times New Roman" w:hAnsi="Times New Roman"/>
          <w:color w:val="000000"/>
          <w:sz w:val="24"/>
          <w:szCs w:val="24"/>
        </w:rPr>
        <w:t>,</w:t>
      </w:r>
      <w:r w:rsidR="00EE4C55" w:rsidRPr="00EE4C55">
        <w:rPr>
          <w:rFonts w:ascii="Times New Roman" w:hAnsi="Times New Roman"/>
          <w:color w:val="000000"/>
          <w:sz w:val="24"/>
          <w:szCs w:val="24"/>
        </w:rPr>
        <w:t xml:space="preserve"> </w:t>
      </w:r>
      <w:r w:rsidR="00EE4C55">
        <w:rPr>
          <w:rFonts w:ascii="Times New Roman" w:hAnsi="Times New Roman"/>
          <w:color w:val="000000"/>
          <w:sz w:val="24"/>
          <w:szCs w:val="24"/>
        </w:rPr>
        <w:t xml:space="preserve">tais atvejais, kai kelios valstybės turi teisę mokėti išmokas šeimai, </w:t>
      </w:r>
      <w:r w:rsidR="00520956">
        <w:rPr>
          <w:rFonts w:ascii="Times New Roman" w:hAnsi="Times New Roman"/>
          <w:color w:val="000000"/>
          <w:sz w:val="24"/>
          <w:szCs w:val="24"/>
        </w:rPr>
        <w:t>bus taikomos</w:t>
      </w:r>
      <w:r w:rsidR="0024772B">
        <w:rPr>
          <w:rFonts w:ascii="Times New Roman" w:hAnsi="Times New Roman"/>
          <w:color w:val="000000"/>
          <w:sz w:val="24"/>
          <w:szCs w:val="24"/>
        </w:rPr>
        <w:t xml:space="preserve"> </w:t>
      </w:r>
      <w:r w:rsidR="00520956">
        <w:rPr>
          <w:rFonts w:ascii="Times New Roman" w:hAnsi="Times New Roman"/>
          <w:color w:val="000000"/>
          <w:sz w:val="24"/>
          <w:szCs w:val="24"/>
        </w:rPr>
        <w:t xml:space="preserve">ir </w:t>
      </w:r>
      <w:r w:rsidR="00D76BB1">
        <w:rPr>
          <w:rFonts w:ascii="Times New Roman" w:hAnsi="Times New Roman"/>
          <w:color w:val="000000"/>
          <w:sz w:val="24"/>
          <w:szCs w:val="24"/>
        </w:rPr>
        <w:t>Europos Sąjungos socialinės apsaugos sistemų koordinavimo reglamentuose numatytos taisyklės</w:t>
      </w:r>
      <w:r w:rsidR="00EE4C55">
        <w:rPr>
          <w:rFonts w:ascii="Times New Roman" w:hAnsi="Times New Roman"/>
          <w:color w:val="000000"/>
          <w:sz w:val="24"/>
          <w:szCs w:val="24"/>
        </w:rPr>
        <w:t>.</w:t>
      </w:r>
    </w:p>
    <w:p w14:paraId="6AE864A6" w14:textId="77777777" w:rsidR="00D76BB1" w:rsidRPr="0000500C" w:rsidRDefault="00D76BB1" w:rsidP="00EE4C55">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 </w:t>
      </w:r>
    </w:p>
    <w:p w14:paraId="706A1B07" w14:textId="77777777" w:rsidR="00D76BB1" w:rsidRPr="00F7784C" w:rsidRDefault="00D76BB1" w:rsidP="00A504E1">
      <w:pPr>
        <w:autoSpaceDE w:val="0"/>
        <w:autoSpaceDN w:val="0"/>
        <w:adjustRightInd w:val="0"/>
        <w:spacing w:after="0" w:line="240" w:lineRule="auto"/>
        <w:ind w:firstLine="851"/>
        <w:jc w:val="both"/>
        <w:rPr>
          <w:rFonts w:ascii="Times New Roman" w:hAnsi="Times New Roman"/>
          <w:i/>
          <w:color w:val="000000"/>
          <w:sz w:val="24"/>
          <w:szCs w:val="24"/>
        </w:rPr>
      </w:pPr>
      <w:r w:rsidRPr="00241B8E">
        <w:rPr>
          <w:rFonts w:ascii="Times New Roman" w:hAnsi="Times New Roman"/>
          <w:b/>
          <w:i/>
          <w:color w:val="000000"/>
          <w:sz w:val="24"/>
          <w:szCs w:val="24"/>
        </w:rPr>
        <w:t>A</w:t>
      </w:r>
      <w:r>
        <w:rPr>
          <w:rFonts w:ascii="Times New Roman" w:hAnsi="Times New Roman"/>
          <w:b/>
          <w:i/>
          <w:color w:val="000000"/>
          <w:sz w:val="24"/>
          <w:szCs w:val="24"/>
        </w:rPr>
        <w:t>tkreipiame</w:t>
      </w:r>
      <w:r w:rsidRPr="00241B8E">
        <w:rPr>
          <w:rFonts w:ascii="Times New Roman" w:hAnsi="Times New Roman"/>
          <w:b/>
          <w:i/>
          <w:color w:val="000000"/>
          <w:sz w:val="24"/>
          <w:szCs w:val="24"/>
        </w:rPr>
        <w:t xml:space="preserve"> dėmesį</w:t>
      </w:r>
      <w:r w:rsidRPr="00795ABE">
        <w:rPr>
          <w:rFonts w:ascii="Times New Roman" w:hAnsi="Times New Roman"/>
          <w:color w:val="000000"/>
          <w:sz w:val="24"/>
          <w:szCs w:val="24"/>
        </w:rPr>
        <w:t xml:space="preserve"> </w:t>
      </w:r>
      <w:r w:rsidRPr="00F7784C">
        <w:rPr>
          <w:rFonts w:ascii="Times New Roman" w:hAnsi="Times New Roman"/>
          <w:i/>
          <w:color w:val="000000"/>
          <w:sz w:val="24"/>
          <w:szCs w:val="24"/>
        </w:rPr>
        <w:t>į tai, kad tuo pačiu metu už tuos pačius vaikus, šeima negali gauti kelių išmokų iš skirtingų valstybių narių, t.</w:t>
      </w:r>
      <w:r w:rsidR="00362249" w:rsidRPr="00F7784C">
        <w:rPr>
          <w:rFonts w:ascii="Times New Roman" w:hAnsi="Times New Roman"/>
          <w:i/>
          <w:color w:val="000000"/>
          <w:sz w:val="24"/>
          <w:szCs w:val="24"/>
        </w:rPr>
        <w:t xml:space="preserve"> </w:t>
      </w:r>
      <w:r w:rsidRPr="00F7784C">
        <w:rPr>
          <w:rFonts w:ascii="Times New Roman" w:hAnsi="Times New Roman"/>
          <w:i/>
          <w:color w:val="000000"/>
          <w:sz w:val="24"/>
          <w:szCs w:val="24"/>
        </w:rPr>
        <w:t>y. negali gauti pilnos išmokos ir iš Lietuvos</w:t>
      </w:r>
      <w:r w:rsidR="00726694" w:rsidRPr="00F7784C">
        <w:rPr>
          <w:rFonts w:ascii="Times New Roman" w:hAnsi="Times New Roman"/>
          <w:i/>
          <w:color w:val="000000"/>
          <w:sz w:val="24"/>
          <w:szCs w:val="24"/>
        </w:rPr>
        <w:t>,</w:t>
      </w:r>
      <w:r w:rsidRPr="00F7784C">
        <w:rPr>
          <w:rFonts w:ascii="Times New Roman" w:hAnsi="Times New Roman"/>
          <w:i/>
          <w:color w:val="000000"/>
          <w:sz w:val="24"/>
          <w:szCs w:val="24"/>
        </w:rPr>
        <w:t xml:space="preserve"> ir iš kitos Europos Sąjungos valstybės. Tačiau, kad šeima būtų visiškai apsaugota</w:t>
      </w:r>
      <w:r w:rsidR="00362249" w:rsidRPr="00F7784C">
        <w:rPr>
          <w:rFonts w:ascii="Times New Roman" w:hAnsi="Times New Roman"/>
          <w:i/>
          <w:color w:val="000000"/>
          <w:sz w:val="24"/>
          <w:szCs w:val="24"/>
        </w:rPr>
        <w:t>,</w:t>
      </w:r>
      <w:r w:rsidRPr="00F7784C">
        <w:rPr>
          <w:rFonts w:ascii="Times New Roman" w:hAnsi="Times New Roman"/>
          <w:i/>
          <w:color w:val="000000"/>
          <w:sz w:val="24"/>
          <w:szCs w:val="24"/>
        </w:rPr>
        <w:t xml:space="preserve"> reglamentuose yra numatytas mechanizmas, </w:t>
      </w:r>
      <w:r w:rsidR="00A77B64" w:rsidRPr="00F7784C">
        <w:rPr>
          <w:rFonts w:ascii="Times New Roman" w:hAnsi="Times New Roman"/>
          <w:i/>
          <w:color w:val="000000"/>
          <w:sz w:val="24"/>
          <w:szCs w:val="24"/>
        </w:rPr>
        <w:t>leidžiantis</w:t>
      </w:r>
      <w:r w:rsidRPr="00F7784C">
        <w:rPr>
          <w:rFonts w:ascii="Times New Roman" w:hAnsi="Times New Roman"/>
          <w:i/>
          <w:color w:val="000000"/>
          <w:sz w:val="24"/>
          <w:szCs w:val="24"/>
        </w:rPr>
        <w:t xml:space="preserve"> šeimai gauti didžiausią </w:t>
      </w:r>
      <w:r w:rsidR="00520956" w:rsidRPr="00F7784C">
        <w:rPr>
          <w:rFonts w:ascii="Times New Roman" w:hAnsi="Times New Roman"/>
          <w:i/>
          <w:color w:val="000000"/>
          <w:sz w:val="24"/>
          <w:szCs w:val="24"/>
        </w:rPr>
        <w:t xml:space="preserve">jai priklausančią </w:t>
      </w:r>
      <w:r w:rsidRPr="00F7784C">
        <w:rPr>
          <w:rFonts w:ascii="Times New Roman" w:hAnsi="Times New Roman"/>
          <w:i/>
          <w:color w:val="000000"/>
          <w:sz w:val="24"/>
          <w:szCs w:val="24"/>
        </w:rPr>
        <w:t>išmoką.</w:t>
      </w:r>
    </w:p>
    <w:p w14:paraId="319BDCF2"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p>
    <w:p w14:paraId="4377FE10"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K</w:t>
      </w:r>
      <w:r w:rsidRPr="00795ABE">
        <w:rPr>
          <w:rFonts w:ascii="Times New Roman" w:hAnsi="Times New Roman"/>
          <w:color w:val="000000"/>
          <w:sz w:val="24"/>
          <w:szCs w:val="24"/>
        </w:rPr>
        <w:t xml:space="preserve">ai tėvai </w:t>
      </w:r>
      <w:r w:rsidRPr="00601D58">
        <w:rPr>
          <w:rFonts w:ascii="Times New Roman" w:hAnsi="Times New Roman"/>
          <w:color w:val="000000"/>
          <w:sz w:val="24"/>
          <w:szCs w:val="24"/>
        </w:rPr>
        <w:t>dirba</w:t>
      </w:r>
      <w:r w:rsidR="00D637D3">
        <w:rPr>
          <w:rFonts w:ascii="Times New Roman" w:hAnsi="Times New Roman"/>
          <w:color w:val="000000"/>
          <w:sz w:val="24"/>
          <w:szCs w:val="24"/>
        </w:rPr>
        <w:t xml:space="preserve"> (ar gyvena)</w:t>
      </w:r>
      <w:r w:rsidRPr="00795ABE">
        <w:rPr>
          <w:rFonts w:ascii="Times New Roman" w:hAnsi="Times New Roman"/>
          <w:color w:val="000000"/>
          <w:sz w:val="24"/>
          <w:szCs w:val="24"/>
        </w:rPr>
        <w:t xml:space="preserve"> skirtingose </w:t>
      </w:r>
      <w:r>
        <w:rPr>
          <w:rFonts w:ascii="Times New Roman" w:hAnsi="Times New Roman"/>
          <w:color w:val="000000"/>
          <w:sz w:val="24"/>
          <w:szCs w:val="24"/>
        </w:rPr>
        <w:t>Europos Sąjungos valstybėse</w:t>
      </w:r>
      <w:r w:rsidRPr="00795ABE">
        <w:rPr>
          <w:rFonts w:ascii="Times New Roman" w:hAnsi="Times New Roman"/>
          <w:color w:val="000000"/>
          <w:sz w:val="24"/>
          <w:szCs w:val="24"/>
        </w:rPr>
        <w:t xml:space="preserve">, </w:t>
      </w:r>
      <w:r>
        <w:rPr>
          <w:rFonts w:ascii="Times New Roman" w:hAnsi="Times New Roman"/>
          <w:color w:val="000000"/>
          <w:sz w:val="24"/>
          <w:szCs w:val="24"/>
        </w:rPr>
        <w:t>už išmok</w:t>
      </w:r>
      <w:r w:rsidR="00362249">
        <w:rPr>
          <w:rFonts w:ascii="Times New Roman" w:hAnsi="Times New Roman"/>
          <w:color w:val="000000"/>
          <w:sz w:val="24"/>
          <w:szCs w:val="24"/>
        </w:rPr>
        <w:t>ų</w:t>
      </w:r>
      <w:r>
        <w:rPr>
          <w:rFonts w:ascii="Times New Roman" w:hAnsi="Times New Roman"/>
          <w:color w:val="000000"/>
          <w:sz w:val="24"/>
          <w:szCs w:val="24"/>
        </w:rPr>
        <w:t xml:space="preserve"> vaikams mokėjimą atsakingos įstaigos</w:t>
      </w:r>
      <w:r w:rsidRPr="00795ABE">
        <w:rPr>
          <w:rFonts w:ascii="Times New Roman" w:hAnsi="Times New Roman"/>
          <w:color w:val="000000"/>
          <w:sz w:val="24"/>
          <w:szCs w:val="24"/>
        </w:rPr>
        <w:t xml:space="preserve"> nustato, kuri valstybė turės</w:t>
      </w:r>
      <w:r>
        <w:rPr>
          <w:rFonts w:ascii="Times New Roman" w:hAnsi="Times New Roman"/>
          <w:color w:val="000000"/>
          <w:sz w:val="24"/>
          <w:szCs w:val="24"/>
        </w:rPr>
        <w:t xml:space="preserve"> </w:t>
      </w:r>
      <w:r w:rsidRPr="00D00B9C">
        <w:rPr>
          <w:rFonts w:ascii="Times New Roman" w:hAnsi="Times New Roman"/>
          <w:b/>
          <w:i/>
          <w:color w:val="000000"/>
          <w:sz w:val="24"/>
          <w:szCs w:val="24"/>
        </w:rPr>
        <w:t>pirmumo teisę</w:t>
      </w:r>
      <w:r w:rsidR="00D00B9C">
        <w:rPr>
          <w:rStyle w:val="Puslapioinaosnuoroda"/>
          <w:rFonts w:ascii="Times New Roman" w:hAnsi="Times New Roman"/>
          <w:b/>
          <w:i/>
          <w:color w:val="000000"/>
          <w:sz w:val="24"/>
          <w:szCs w:val="24"/>
        </w:rPr>
        <w:footnoteReference w:id="3"/>
      </w:r>
      <w:r w:rsidRPr="00795ABE">
        <w:rPr>
          <w:rFonts w:ascii="Times New Roman" w:hAnsi="Times New Roman"/>
          <w:color w:val="000000"/>
          <w:sz w:val="24"/>
          <w:szCs w:val="24"/>
        </w:rPr>
        <w:t xml:space="preserve"> mokėti išmokas šeimai. Pirmumo teisę turinti valstybė moka viso dydžio išmok</w:t>
      </w:r>
      <w:r>
        <w:rPr>
          <w:rFonts w:ascii="Times New Roman" w:hAnsi="Times New Roman"/>
          <w:color w:val="000000"/>
          <w:sz w:val="24"/>
          <w:szCs w:val="24"/>
        </w:rPr>
        <w:t>ą</w:t>
      </w:r>
      <w:r w:rsidRPr="00795ABE">
        <w:rPr>
          <w:rFonts w:ascii="Times New Roman" w:hAnsi="Times New Roman"/>
          <w:color w:val="000000"/>
          <w:sz w:val="24"/>
          <w:szCs w:val="24"/>
        </w:rPr>
        <w:t>,</w:t>
      </w:r>
      <w:r>
        <w:rPr>
          <w:rFonts w:ascii="Times New Roman" w:hAnsi="Times New Roman"/>
          <w:color w:val="000000"/>
          <w:sz w:val="24"/>
          <w:szCs w:val="24"/>
        </w:rPr>
        <w:t xml:space="preserve"> </w:t>
      </w:r>
      <w:r w:rsidRPr="00795ABE">
        <w:rPr>
          <w:rFonts w:ascii="Times New Roman" w:hAnsi="Times New Roman"/>
          <w:color w:val="000000"/>
          <w:sz w:val="24"/>
          <w:szCs w:val="24"/>
        </w:rPr>
        <w:t>kita valstybė moka</w:t>
      </w:r>
      <w:r>
        <w:rPr>
          <w:rFonts w:ascii="Times New Roman" w:hAnsi="Times New Roman"/>
          <w:color w:val="000000"/>
          <w:sz w:val="24"/>
          <w:szCs w:val="24"/>
        </w:rPr>
        <w:t xml:space="preserve"> tik priedą, lygų skirtumui tarp šiose valstybėse numatytų išmokų, </w:t>
      </w:r>
      <w:r w:rsidR="00D00B9C">
        <w:rPr>
          <w:rFonts w:ascii="Times New Roman" w:hAnsi="Times New Roman"/>
          <w:color w:val="000000"/>
          <w:sz w:val="24"/>
          <w:szCs w:val="24"/>
        </w:rPr>
        <w:t xml:space="preserve">jei </w:t>
      </w:r>
      <w:r w:rsidRPr="00795ABE">
        <w:rPr>
          <w:rFonts w:ascii="Times New Roman" w:hAnsi="Times New Roman"/>
          <w:color w:val="000000"/>
          <w:sz w:val="24"/>
          <w:szCs w:val="24"/>
        </w:rPr>
        <w:t>išmok</w:t>
      </w:r>
      <w:r>
        <w:rPr>
          <w:rFonts w:ascii="Times New Roman" w:hAnsi="Times New Roman"/>
          <w:color w:val="000000"/>
          <w:sz w:val="24"/>
          <w:szCs w:val="24"/>
        </w:rPr>
        <w:t>a</w:t>
      </w:r>
      <w:r w:rsidRPr="00795ABE">
        <w:rPr>
          <w:rFonts w:ascii="Times New Roman" w:hAnsi="Times New Roman"/>
          <w:color w:val="000000"/>
          <w:sz w:val="24"/>
          <w:szCs w:val="24"/>
        </w:rPr>
        <w:t xml:space="preserve"> jos valstybėje yra dide</w:t>
      </w:r>
      <w:r>
        <w:rPr>
          <w:rFonts w:ascii="Times New Roman" w:hAnsi="Times New Roman"/>
          <w:color w:val="000000"/>
          <w:sz w:val="24"/>
          <w:szCs w:val="24"/>
        </w:rPr>
        <w:t>snė</w:t>
      </w:r>
      <w:r w:rsidRPr="00795ABE">
        <w:rPr>
          <w:rFonts w:ascii="Times New Roman" w:hAnsi="Times New Roman"/>
          <w:color w:val="000000"/>
          <w:sz w:val="24"/>
          <w:szCs w:val="24"/>
        </w:rPr>
        <w:t xml:space="preserve"> negu</w:t>
      </w:r>
      <w:r>
        <w:rPr>
          <w:rFonts w:ascii="Times New Roman" w:hAnsi="Times New Roman"/>
          <w:color w:val="000000"/>
          <w:sz w:val="24"/>
          <w:szCs w:val="24"/>
        </w:rPr>
        <w:t xml:space="preserve"> </w:t>
      </w:r>
      <w:r w:rsidRPr="00795ABE">
        <w:rPr>
          <w:rFonts w:ascii="Times New Roman" w:hAnsi="Times New Roman"/>
          <w:color w:val="000000"/>
          <w:sz w:val="24"/>
          <w:szCs w:val="24"/>
        </w:rPr>
        <w:t>pirmumo teisę turinčioje valstybėje</w:t>
      </w:r>
      <w:r w:rsidR="00D8748A">
        <w:rPr>
          <w:rFonts w:ascii="Times New Roman" w:hAnsi="Times New Roman"/>
          <w:color w:val="000000"/>
          <w:sz w:val="24"/>
          <w:szCs w:val="24"/>
        </w:rPr>
        <w:t xml:space="preserve"> (</w:t>
      </w:r>
      <w:proofErr w:type="spellStart"/>
      <w:r w:rsidR="00D8748A">
        <w:rPr>
          <w:rFonts w:ascii="Times New Roman" w:hAnsi="Times New Roman"/>
          <w:color w:val="000000"/>
          <w:sz w:val="24"/>
          <w:szCs w:val="24"/>
        </w:rPr>
        <w:t>žiūr</w:t>
      </w:r>
      <w:proofErr w:type="spellEnd"/>
      <w:r w:rsidR="00D8748A">
        <w:rPr>
          <w:rFonts w:ascii="Times New Roman" w:hAnsi="Times New Roman"/>
          <w:color w:val="000000"/>
          <w:sz w:val="24"/>
          <w:szCs w:val="24"/>
        </w:rPr>
        <w:t>. pavyzdžius)</w:t>
      </w:r>
      <w:r w:rsidRPr="00795ABE">
        <w:rPr>
          <w:rFonts w:ascii="Times New Roman" w:hAnsi="Times New Roman"/>
          <w:color w:val="000000"/>
          <w:sz w:val="24"/>
          <w:szCs w:val="24"/>
        </w:rPr>
        <w:t>.</w:t>
      </w:r>
      <w:r>
        <w:rPr>
          <w:rFonts w:ascii="Times New Roman" w:hAnsi="Times New Roman"/>
          <w:color w:val="000000"/>
          <w:sz w:val="24"/>
          <w:szCs w:val="24"/>
        </w:rPr>
        <w:t xml:space="preserve"> </w:t>
      </w:r>
    </w:p>
    <w:p w14:paraId="6D5A96F5" w14:textId="77777777" w:rsidR="00D00B9C" w:rsidRDefault="00D00B9C" w:rsidP="00A504E1">
      <w:pPr>
        <w:autoSpaceDE w:val="0"/>
        <w:autoSpaceDN w:val="0"/>
        <w:adjustRightInd w:val="0"/>
        <w:spacing w:after="0" w:line="240" w:lineRule="auto"/>
        <w:ind w:firstLine="851"/>
        <w:jc w:val="both"/>
        <w:rPr>
          <w:rFonts w:ascii="Times New Roman" w:hAnsi="Times New Roman"/>
          <w:color w:val="000000"/>
          <w:sz w:val="24"/>
          <w:szCs w:val="24"/>
        </w:rPr>
      </w:pPr>
    </w:p>
    <w:p w14:paraId="475E2B77" w14:textId="77777777" w:rsidR="00D76BB1" w:rsidRDefault="0024772B" w:rsidP="00A504E1">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J</w:t>
      </w:r>
      <w:r w:rsidR="00D76BB1" w:rsidRPr="00795ABE">
        <w:rPr>
          <w:rFonts w:ascii="Times New Roman" w:hAnsi="Times New Roman"/>
          <w:color w:val="000000"/>
          <w:sz w:val="24"/>
          <w:szCs w:val="24"/>
        </w:rPr>
        <w:t xml:space="preserve">ei vienas iš tėvų </w:t>
      </w:r>
      <w:r w:rsidR="00D76BB1" w:rsidRPr="00601D58">
        <w:rPr>
          <w:rFonts w:ascii="Times New Roman" w:hAnsi="Times New Roman"/>
          <w:color w:val="000000"/>
          <w:sz w:val="24"/>
          <w:szCs w:val="24"/>
        </w:rPr>
        <w:t>dirba</w:t>
      </w:r>
      <w:r w:rsidR="00D76BB1" w:rsidRPr="00795ABE">
        <w:rPr>
          <w:rFonts w:ascii="Times New Roman" w:hAnsi="Times New Roman"/>
          <w:color w:val="000000"/>
          <w:sz w:val="24"/>
          <w:szCs w:val="24"/>
        </w:rPr>
        <w:t>, o kitas su vaiku gyvena kitoje valstybėje ir nedirba,</w:t>
      </w:r>
      <w:r w:rsidR="00520A9E">
        <w:rPr>
          <w:rFonts w:ascii="Times New Roman" w:hAnsi="Times New Roman"/>
          <w:color w:val="000000"/>
          <w:sz w:val="24"/>
          <w:szCs w:val="24"/>
        </w:rPr>
        <w:t xml:space="preserve"> ir abu tėvai įgyja teisę į išmoką</w:t>
      </w:r>
      <w:r w:rsidR="00C16EC0">
        <w:rPr>
          <w:rFonts w:ascii="Times New Roman" w:hAnsi="Times New Roman"/>
          <w:color w:val="000000"/>
          <w:sz w:val="24"/>
          <w:szCs w:val="24"/>
        </w:rPr>
        <w:t xml:space="preserve"> šeimai</w:t>
      </w:r>
      <w:r w:rsidR="00520A9E">
        <w:rPr>
          <w:rFonts w:ascii="Times New Roman" w:hAnsi="Times New Roman"/>
          <w:color w:val="000000"/>
          <w:sz w:val="24"/>
          <w:szCs w:val="24"/>
        </w:rPr>
        <w:t>, tuomet</w:t>
      </w:r>
      <w:r w:rsidR="00D76BB1">
        <w:rPr>
          <w:rFonts w:ascii="Times New Roman" w:hAnsi="Times New Roman"/>
          <w:color w:val="000000"/>
          <w:sz w:val="24"/>
          <w:szCs w:val="24"/>
        </w:rPr>
        <w:t xml:space="preserve"> </w:t>
      </w:r>
      <w:r w:rsidR="00D76BB1" w:rsidRPr="00795ABE">
        <w:rPr>
          <w:rFonts w:ascii="Times New Roman" w:hAnsi="Times New Roman"/>
          <w:color w:val="000000"/>
          <w:sz w:val="24"/>
          <w:szCs w:val="24"/>
        </w:rPr>
        <w:t>pirmenybę mokėti išmoką turės darbo vietos valstybė</w:t>
      </w:r>
      <w:r w:rsidR="00D76BB1">
        <w:rPr>
          <w:rFonts w:ascii="Times New Roman" w:hAnsi="Times New Roman"/>
          <w:color w:val="000000"/>
          <w:sz w:val="24"/>
          <w:szCs w:val="24"/>
        </w:rPr>
        <w:t>.</w:t>
      </w:r>
    </w:p>
    <w:p w14:paraId="02B654D1" w14:textId="77777777" w:rsidR="00696E5D" w:rsidRDefault="00696E5D" w:rsidP="00696E5D">
      <w:pPr>
        <w:autoSpaceDE w:val="0"/>
        <w:autoSpaceDN w:val="0"/>
        <w:adjustRightInd w:val="0"/>
        <w:spacing w:after="0" w:line="240" w:lineRule="auto"/>
        <w:ind w:firstLine="851"/>
        <w:jc w:val="both"/>
        <w:rPr>
          <w:rFonts w:ascii="Times New Roman" w:hAnsi="Times New Roman"/>
          <w:b/>
          <w:bCs/>
          <w:color w:val="6F9FD5"/>
          <w:sz w:val="24"/>
          <w:szCs w:val="24"/>
        </w:rPr>
      </w:pPr>
    </w:p>
    <w:p w14:paraId="27E08E93" w14:textId="77777777" w:rsidR="00696E5D" w:rsidRPr="00696E5D" w:rsidRDefault="00696E5D" w:rsidP="00696E5D">
      <w:pPr>
        <w:autoSpaceDE w:val="0"/>
        <w:autoSpaceDN w:val="0"/>
        <w:adjustRightInd w:val="0"/>
        <w:spacing w:after="0" w:line="240" w:lineRule="auto"/>
        <w:ind w:firstLine="851"/>
        <w:jc w:val="both"/>
        <w:rPr>
          <w:rFonts w:ascii="Times New Roman" w:hAnsi="Times New Roman"/>
          <w:b/>
          <w:bCs/>
          <w:color w:val="6F9FD5"/>
          <w:sz w:val="24"/>
          <w:szCs w:val="24"/>
        </w:rPr>
      </w:pPr>
      <w:r>
        <w:rPr>
          <w:rFonts w:ascii="Times New Roman" w:hAnsi="Times New Roman"/>
          <w:b/>
          <w:bCs/>
          <w:color w:val="6F9FD5"/>
          <w:sz w:val="24"/>
          <w:szCs w:val="24"/>
        </w:rPr>
        <w:t>1 s</w:t>
      </w:r>
      <w:r w:rsidRPr="007B2B11">
        <w:rPr>
          <w:rFonts w:ascii="Times New Roman" w:hAnsi="Times New Roman"/>
          <w:b/>
          <w:bCs/>
          <w:color w:val="6F9FD5"/>
          <w:sz w:val="24"/>
          <w:szCs w:val="24"/>
        </w:rPr>
        <w:t>ituacija</w:t>
      </w:r>
      <w:r>
        <w:rPr>
          <w:rFonts w:ascii="Times New Roman" w:hAnsi="Times New Roman"/>
          <w:b/>
          <w:bCs/>
          <w:color w:val="6F9FD5"/>
          <w:sz w:val="24"/>
          <w:szCs w:val="24"/>
        </w:rPr>
        <w:t>:</w:t>
      </w:r>
      <w:r w:rsidRPr="00642459">
        <w:rPr>
          <w:rFonts w:ascii="Times New Roman" w:hAnsi="Times New Roman"/>
          <w:b/>
          <w:bCs/>
          <w:color w:val="6F9FD5"/>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348"/>
        <w:gridCol w:w="3324"/>
      </w:tblGrid>
      <w:tr w:rsidR="00696E5D" w:rsidRPr="00810B6E" w14:paraId="161AD58E" w14:textId="77777777" w:rsidTr="00810B6E">
        <w:tc>
          <w:tcPr>
            <w:tcW w:w="3034" w:type="dxa"/>
          </w:tcPr>
          <w:p w14:paraId="6CCA5D2B"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 </w:t>
            </w:r>
            <w:r w:rsidR="001854D0">
              <w:rPr>
                <w:rFonts w:ascii="Times New Roman" w:hAnsi="Times New Roman"/>
                <w:bCs/>
                <w:color w:val="6F9FD5"/>
                <w:sz w:val="24"/>
                <w:szCs w:val="24"/>
              </w:rPr>
              <w:t xml:space="preserve">Šeimos </w:t>
            </w:r>
            <w:r w:rsidRPr="00810B6E">
              <w:rPr>
                <w:rFonts w:ascii="Times New Roman" w:hAnsi="Times New Roman"/>
                <w:bCs/>
                <w:color w:val="6F9FD5"/>
                <w:sz w:val="24"/>
                <w:szCs w:val="24"/>
              </w:rPr>
              <w:t>situacija</w:t>
            </w:r>
          </w:p>
        </w:tc>
        <w:tc>
          <w:tcPr>
            <w:tcW w:w="3418" w:type="dxa"/>
          </w:tcPr>
          <w:p w14:paraId="2A651B35"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Vaiko tėvas dirba</w:t>
            </w:r>
            <w:r w:rsidR="00C945A7">
              <w:rPr>
                <w:rFonts w:ascii="Times New Roman" w:hAnsi="Times New Roman"/>
                <w:bCs/>
                <w:color w:val="6F9FD5"/>
                <w:sz w:val="24"/>
                <w:szCs w:val="24"/>
              </w:rPr>
              <w:t xml:space="preserve"> </w:t>
            </w:r>
            <w:r w:rsidR="00C945A7" w:rsidRPr="00C945A7">
              <w:rPr>
                <w:rFonts w:ascii="Times New Roman" w:hAnsi="Times New Roman"/>
                <w:b/>
                <w:bCs/>
                <w:color w:val="6F9FD5"/>
                <w:sz w:val="24"/>
                <w:szCs w:val="24"/>
              </w:rPr>
              <w:t>Lietuvoje</w:t>
            </w:r>
            <w:r w:rsidR="00814AAF">
              <w:rPr>
                <w:rFonts w:ascii="Times New Roman" w:hAnsi="Times New Roman"/>
                <w:b/>
                <w:bCs/>
                <w:color w:val="6F9FD5"/>
                <w:sz w:val="24"/>
                <w:szCs w:val="24"/>
              </w:rPr>
              <w:t>.</w:t>
            </w:r>
          </w:p>
        </w:tc>
        <w:tc>
          <w:tcPr>
            <w:tcW w:w="3402" w:type="dxa"/>
          </w:tcPr>
          <w:p w14:paraId="03D178FB" w14:textId="733B7DAE" w:rsidR="00696E5D" w:rsidRPr="00810B6E" w:rsidRDefault="00696E5D" w:rsidP="00B01673">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Motina su vaiku gyvena</w:t>
            </w:r>
            <w:r w:rsidR="00C945A7">
              <w:rPr>
                <w:rFonts w:ascii="Times New Roman" w:hAnsi="Times New Roman"/>
                <w:bCs/>
                <w:color w:val="6F9FD5"/>
                <w:sz w:val="24"/>
                <w:szCs w:val="24"/>
              </w:rPr>
              <w:t xml:space="preserve"> </w:t>
            </w:r>
            <w:r w:rsidR="009007D5">
              <w:rPr>
                <w:rFonts w:ascii="Times New Roman" w:hAnsi="Times New Roman"/>
                <w:b/>
                <w:bCs/>
                <w:color w:val="6F9FD5"/>
                <w:sz w:val="24"/>
                <w:szCs w:val="24"/>
              </w:rPr>
              <w:t>Norvegijoje</w:t>
            </w:r>
            <w:r w:rsidRPr="00810B6E">
              <w:rPr>
                <w:rFonts w:ascii="Times New Roman" w:hAnsi="Times New Roman"/>
                <w:bCs/>
                <w:color w:val="6F9FD5"/>
                <w:sz w:val="24"/>
                <w:szCs w:val="24"/>
              </w:rPr>
              <w:t>, bet neužsiima darbine veikla ir neg</w:t>
            </w:r>
            <w:r w:rsidR="00C945A7">
              <w:rPr>
                <w:rFonts w:ascii="Times New Roman" w:hAnsi="Times New Roman"/>
                <w:bCs/>
                <w:color w:val="6F9FD5"/>
                <w:sz w:val="24"/>
                <w:szCs w:val="24"/>
              </w:rPr>
              <w:t xml:space="preserve">auna socialinio draudimo </w:t>
            </w:r>
            <w:r w:rsidR="005924D8">
              <w:rPr>
                <w:rFonts w:ascii="Times New Roman" w:hAnsi="Times New Roman"/>
                <w:bCs/>
                <w:color w:val="6F9FD5"/>
                <w:sz w:val="24"/>
                <w:szCs w:val="24"/>
              </w:rPr>
              <w:t>pensijos</w:t>
            </w:r>
            <w:r w:rsidR="00814AAF">
              <w:rPr>
                <w:rFonts w:ascii="Times New Roman" w:hAnsi="Times New Roman"/>
                <w:bCs/>
                <w:color w:val="6F9FD5"/>
                <w:sz w:val="24"/>
                <w:szCs w:val="24"/>
              </w:rPr>
              <w:t>.</w:t>
            </w:r>
          </w:p>
        </w:tc>
      </w:tr>
      <w:tr w:rsidR="00696E5D" w:rsidRPr="00810B6E" w14:paraId="2751B894" w14:textId="77777777" w:rsidTr="00810B6E">
        <w:tc>
          <w:tcPr>
            <w:tcW w:w="3034" w:type="dxa"/>
          </w:tcPr>
          <w:p w14:paraId="1E7F6E0C"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Išmokos dydis </w:t>
            </w:r>
          </w:p>
        </w:tc>
        <w:tc>
          <w:tcPr>
            <w:tcW w:w="3418" w:type="dxa"/>
          </w:tcPr>
          <w:p w14:paraId="19AD8473" w14:textId="79D4EBF3" w:rsidR="00696E5D" w:rsidRPr="00810B6E" w:rsidRDefault="00CD7D13" w:rsidP="00BC5C1B">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12</w:t>
            </w:r>
            <w:r w:rsidR="008477F6">
              <w:rPr>
                <w:rFonts w:ascii="Times New Roman" w:hAnsi="Times New Roman"/>
                <w:bCs/>
                <w:color w:val="6F9FD5"/>
                <w:sz w:val="24"/>
                <w:szCs w:val="24"/>
              </w:rPr>
              <w:t>9</w:t>
            </w:r>
            <w:r>
              <w:rPr>
                <w:rFonts w:ascii="Times New Roman" w:hAnsi="Times New Roman"/>
                <w:bCs/>
                <w:color w:val="6F9FD5"/>
                <w:sz w:val="24"/>
                <w:szCs w:val="24"/>
              </w:rPr>
              <w:t>,</w:t>
            </w:r>
            <w:r w:rsidR="009007D5">
              <w:rPr>
                <w:rFonts w:ascii="Times New Roman" w:hAnsi="Times New Roman"/>
                <w:bCs/>
                <w:color w:val="6F9FD5"/>
                <w:sz w:val="24"/>
                <w:szCs w:val="24"/>
              </w:rPr>
              <w:t>50</w:t>
            </w:r>
            <w:r w:rsidR="00A63AA2">
              <w:rPr>
                <w:rStyle w:val="Puslapioinaosnuoroda"/>
                <w:rFonts w:ascii="Times New Roman" w:hAnsi="Times New Roman"/>
                <w:bCs/>
                <w:color w:val="6F9FD5"/>
                <w:sz w:val="24"/>
                <w:szCs w:val="24"/>
              </w:rPr>
              <w:footnoteReference w:id="4"/>
            </w:r>
            <w:r w:rsidR="00197CA4">
              <w:rPr>
                <w:rFonts w:ascii="Times New Roman" w:hAnsi="Times New Roman"/>
                <w:bCs/>
                <w:color w:val="6F9FD5"/>
                <w:sz w:val="24"/>
                <w:szCs w:val="24"/>
              </w:rPr>
              <w:t xml:space="preserve"> </w:t>
            </w:r>
            <w:r w:rsidR="00696E5D" w:rsidRPr="00810B6E">
              <w:rPr>
                <w:rFonts w:ascii="Times New Roman" w:hAnsi="Times New Roman"/>
                <w:bCs/>
                <w:color w:val="6F9FD5"/>
                <w:sz w:val="24"/>
                <w:szCs w:val="24"/>
              </w:rPr>
              <w:t>Eur/</w:t>
            </w:r>
            <w:proofErr w:type="spellStart"/>
            <w:r w:rsidR="00696E5D" w:rsidRPr="00810B6E">
              <w:rPr>
                <w:rFonts w:ascii="Times New Roman" w:hAnsi="Times New Roman"/>
                <w:bCs/>
                <w:color w:val="6F9FD5"/>
                <w:sz w:val="24"/>
                <w:szCs w:val="24"/>
              </w:rPr>
              <w:t>mėn</w:t>
            </w:r>
            <w:proofErr w:type="spellEnd"/>
          </w:p>
        </w:tc>
        <w:tc>
          <w:tcPr>
            <w:tcW w:w="3402" w:type="dxa"/>
          </w:tcPr>
          <w:p w14:paraId="30BEEB32" w14:textId="33FE97CE" w:rsidR="00696E5D" w:rsidRPr="00810B6E" w:rsidRDefault="00167419" w:rsidP="00810B6E">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1</w:t>
            </w:r>
            <w:r w:rsidR="004A0CDA">
              <w:rPr>
                <w:rFonts w:ascii="Times New Roman" w:hAnsi="Times New Roman"/>
                <w:bCs/>
                <w:color w:val="6F9FD5"/>
                <w:sz w:val="24"/>
                <w:szCs w:val="24"/>
              </w:rPr>
              <w:t>67</w:t>
            </w:r>
            <w:r w:rsidR="009539D2" w:rsidRPr="00810B6E">
              <w:rPr>
                <w:rStyle w:val="Puslapioinaosnuoroda"/>
                <w:rFonts w:ascii="Times New Roman" w:hAnsi="Times New Roman"/>
                <w:bCs/>
                <w:color w:val="6F9FD5"/>
                <w:sz w:val="24"/>
                <w:szCs w:val="24"/>
              </w:rPr>
              <w:footnoteReference w:id="5"/>
            </w:r>
            <w:r w:rsidR="00696E5D" w:rsidRPr="00810B6E">
              <w:rPr>
                <w:rFonts w:ascii="Times New Roman" w:hAnsi="Times New Roman"/>
                <w:bCs/>
                <w:color w:val="6F9FD5"/>
                <w:sz w:val="24"/>
                <w:szCs w:val="24"/>
              </w:rPr>
              <w:t xml:space="preserve"> Eur/</w:t>
            </w:r>
            <w:proofErr w:type="spellStart"/>
            <w:r w:rsidR="00696E5D" w:rsidRPr="00810B6E">
              <w:rPr>
                <w:rFonts w:ascii="Times New Roman" w:hAnsi="Times New Roman"/>
                <w:bCs/>
                <w:color w:val="6F9FD5"/>
                <w:sz w:val="24"/>
                <w:szCs w:val="24"/>
              </w:rPr>
              <w:t>mėn</w:t>
            </w:r>
            <w:proofErr w:type="spellEnd"/>
          </w:p>
        </w:tc>
      </w:tr>
      <w:tr w:rsidR="00696E5D" w:rsidRPr="00810B6E" w14:paraId="1E7DC844" w14:textId="77777777" w:rsidTr="00810B6E">
        <w:tc>
          <w:tcPr>
            <w:tcW w:w="3034" w:type="dxa"/>
          </w:tcPr>
          <w:p w14:paraId="0522D053" w14:textId="77777777" w:rsidR="00696E5D" w:rsidRPr="00810B6E" w:rsidRDefault="00696E5D" w:rsidP="00C945A7">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K</w:t>
            </w:r>
            <w:r w:rsidR="00C945A7">
              <w:rPr>
                <w:rFonts w:ascii="Times New Roman" w:hAnsi="Times New Roman"/>
                <w:bCs/>
                <w:color w:val="6F9FD5"/>
                <w:sz w:val="24"/>
                <w:szCs w:val="24"/>
              </w:rPr>
              <w:t>okio dydžio išmoką ir kokia įstaiga mokės?</w:t>
            </w:r>
          </w:p>
        </w:tc>
        <w:tc>
          <w:tcPr>
            <w:tcW w:w="3418" w:type="dxa"/>
          </w:tcPr>
          <w:p w14:paraId="239EA95D" w14:textId="7F71D153" w:rsidR="00696E5D" w:rsidRPr="00810B6E" w:rsidRDefault="00F7398D" w:rsidP="00197CA4">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Savivaldybės administracijos Socialinės paramos skyrius šeimai mokės </w:t>
            </w:r>
            <w:r w:rsidR="009007D5">
              <w:rPr>
                <w:rFonts w:ascii="Times New Roman" w:hAnsi="Times New Roman"/>
                <w:bCs/>
                <w:color w:val="6F9FD5"/>
                <w:sz w:val="24"/>
                <w:szCs w:val="24"/>
              </w:rPr>
              <w:t>12</w:t>
            </w:r>
            <w:r w:rsidR="008477F6">
              <w:rPr>
                <w:rFonts w:ascii="Times New Roman" w:hAnsi="Times New Roman"/>
                <w:bCs/>
                <w:color w:val="6F9FD5"/>
                <w:sz w:val="24"/>
                <w:szCs w:val="24"/>
              </w:rPr>
              <w:t>9</w:t>
            </w:r>
            <w:r w:rsidR="009007D5">
              <w:rPr>
                <w:rFonts w:ascii="Times New Roman" w:hAnsi="Times New Roman"/>
                <w:bCs/>
                <w:color w:val="6F9FD5"/>
                <w:sz w:val="24"/>
                <w:szCs w:val="24"/>
              </w:rPr>
              <w:t>,50</w:t>
            </w:r>
            <w:r w:rsidR="00BC5C1B">
              <w:rPr>
                <w:rFonts w:ascii="Times New Roman" w:hAnsi="Times New Roman"/>
                <w:bCs/>
                <w:color w:val="6F9FD5"/>
                <w:sz w:val="24"/>
                <w:szCs w:val="24"/>
              </w:rPr>
              <w:t xml:space="preserve"> </w:t>
            </w:r>
            <w:r w:rsidR="008A62D9">
              <w:rPr>
                <w:rFonts w:ascii="Times New Roman" w:hAnsi="Times New Roman"/>
                <w:bCs/>
                <w:color w:val="6F9FD5"/>
                <w:sz w:val="24"/>
                <w:szCs w:val="24"/>
              </w:rPr>
              <w:t>Eur</w:t>
            </w:r>
            <w:r w:rsidRPr="00810B6E">
              <w:rPr>
                <w:rFonts w:ascii="Times New Roman" w:hAnsi="Times New Roman"/>
                <w:bCs/>
                <w:color w:val="6F9FD5"/>
                <w:sz w:val="24"/>
                <w:szCs w:val="24"/>
              </w:rPr>
              <w:t>/</w:t>
            </w:r>
            <w:proofErr w:type="spellStart"/>
            <w:r w:rsidRPr="00810B6E">
              <w:rPr>
                <w:rFonts w:ascii="Times New Roman" w:hAnsi="Times New Roman"/>
                <w:bCs/>
                <w:color w:val="6F9FD5"/>
                <w:sz w:val="24"/>
                <w:szCs w:val="24"/>
              </w:rPr>
              <w:t>mėn</w:t>
            </w:r>
            <w:proofErr w:type="spellEnd"/>
          </w:p>
        </w:tc>
        <w:tc>
          <w:tcPr>
            <w:tcW w:w="3402" w:type="dxa"/>
          </w:tcPr>
          <w:p w14:paraId="18D42AE1" w14:textId="75DF1154" w:rsidR="00696E5D" w:rsidRPr="00810B6E" w:rsidRDefault="009007D5" w:rsidP="00B01673">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
                <w:bCs/>
                <w:color w:val="6F9FD5"/>
                <w:sz w:val="24"/>
                <w:szCs w:val="24"/>
              </w:rPr>
              <w:t>Norvegijos</w:t>
            </w:r>
            <w:r w:rsidR="00F7398D" w:rsidRPr="00810B6E">
              <w:rPr>
                <w:rFonts w:ascii="Times New Roman" w:hAnsi="Times New Roman"/>
                <w:bCs/>
                <w:color w:val="6F9FD5"/>
                <w:sz w:val="24"/>
                <w:szCs w:val="24"/>
              </w:rPr>
              <w:t xml:space="preserve"> įstaiga mokės skirtumą, t. y. </w:t>
            </w:r>
            <w:r w:rsidR="007E2B89">
              <w:rPr>
                <w:rFonts w:ascii="Times New Roman" w:hAnsi="Times New Roman"/>
                <w:bCs/>
                <w:color w:val="6F9FD5"/>
                <w:sz w:val="24"/>
                <w:szCs w:val="24"/>
              </w:rPr>
              <w:t>32</w:t>
            </w:r>
            <w:r>
              <w:rPr>
                <w:rFonts w:ascii="Times New Roman" w:hAnsi="Times New Roman"/>
                <w:bCs/>
                <w:color w:val="6F9FD5"/>
                <w:sz w:val="24"/>
                <w:szCs w:val="24"/>
              </w:rPr>
              <w:t>,50</w:t>
            </w:r>
            <w:r w:rsidR="00F7398D" w:rsidRPr="00810B6E">
              <w:rPr>
                <w:rFonts w:ascii="Times New Roman" w:hAnsi="Times New Roman"/>
                <w:bCs/>
                <w:color w:val="6F9FD5"/>
                <w:sz w:val="24"/>
                <w:szCs w:val="24"/>
              </w:rPr>
              <w:t xml:space="preserve"> Eur/mėn.</w:t>
            </w:r>
            <w:r w:rsidR="00673D94">
              <w:rPr>
                <w:rFonts w:ascii="Times New Roman" w:hAnsi="Times New Roman"/>
                <w:bCs/>
                <w:color w:val="6F9FD5"/>
                <w:sz w:val="24"/>
                <w:szCs w:val="24"/>
              </w:rPr>
              <w:t xml:space="preserve">  </w:t>
            </w:r>
            <w:r w:rsidR="00F7398D" w:rsidRPr="00810B6E">
              <w:rPr>
                <w:rFonts w:ascii="Times New Roman" w:hAnsi="Times New Roman"/>
                <w:bCs/>
                <w:color w:val="6F9FD5"/>
                <w:sz w:val="24"/>
                <w:szCs w:val="24"/>
              </w:rPr>
              <w:t xml:space="preserve"> (</w:t>
            </w:r>
            <w:r>
              <w:rPr>
                <w:rFonts w:ascii="Times New Roman" w:hAnsi="Times New Roman"/>
                <w:bCs/>
                <w:color w:val="6F9FD5"/>
                <w:sz w:val="24"/>
                <w:szCs w:val="24"/>
              </w:rPr>
              <w:t>1</w:t>
            </w:r>
            <w:r w:rsidR="00AE2F09">
              <w:rPr>
                <w:rFonts w:ascii="Times New Roman" w:hAnsi="Times New Roman"/>
                <w:bCs/>
                <w:color w:val="6F9FD5"/>
                <w:sz w:val="24"/>
                <w:szCs w:val="24"/>
                <w:lang w:val="en-US"/>
              </w:rPr>
              <w:t>67</w:t>
            </w:r>
            <w:r w:rsidR="00F7398D" w:rsidRPr="00810B6E">
              <w:rPr>
                <w:rFonts w:ascii="Times New Roman" w:hAnsi="Times New Roman"/>
                <w:bCs/>
                <w:color w:val="6F9FD5"/>
                <w:sz w:val="24"/>
                <w:szCs w:val="24"/>
              </w:rPr>
              <w:t>–</w:t>
            </w:r>
            <w:r>
              <w:rPr>
                <w:rFonts w:ascii="Times New Roman" w:hAnsi="Times New Roman"/>
                <w:bCs/>
                <w:color w:val="6F9FD5"/>
                <w:sz w:val="24"/>
                <w:szCs w:val="24"/>
              </w:rPr>
              <w:t>12</w:t>
            </w:r>
            <w:r w:rsidR="00AE2F09">
              <w:rPr>
                <w:rFonts w:ascii="Times New Roman" w:hAnsi="Times New Roman"/>
                <w:bCs/>
                <w:color w:val="6F9FD5"/>
                <w:sz w:val="24"/>
                <w:szCs w:val="24"/>
              </w:rPr>
              <w:t>9</w:t>
            </w:r>
            <w:r>
              <w:rPr>
                <w:rFonts w:ascii="Times New Roman" w:hAnsi="Times New Roman"/>
                <w:bCs/>
                <w:color w:val="6F9FD5"/>
                <w:sz w:val="24"/>
                <w:szCs w:val="24"/>
              </w:rPr>
              <w:t>,50</w:t>
            </w:r>
            <w:r w:rsidR="00BC5C1B">
              <w:rPr>
                <w:rFonts w:ascii="Times New Roman" w:hAnsi="Times New Roman"/>
                <w:bCs/>
                <w:color w:val="6F9FD5"/>
                <w:sz w:val="24"/>
                <w:szCs w:val="24"/>
              </w:rPr>
              <w:t xml:space="preserve"> </w:t>
            </w:r>
            <w:r w:rsidR="00F7398D" w:rsidRPr="00810B6E">
              <w:rPr>
                <w:rFonts w:ascii="Times New Roman" w:hAnsi="Times New Roman"/>
                <w:bCs/>
                <w:color w:val="6F9FD5"/>
                <w:sz w:val="24"/>
                <w:szCs w:val="24"/>
              </w:rPr>
              <w:t>=</w:t>
            </w:r>
            <w:r w:rsidR="007E2B89">
              <w:rPr>
                <w:rFonts w:ascii="Times New Roman" w:hAnsi="Times New Roman"/>
                <w:bCs/>
                <w:color w:val="6F9FD5"/>
                <w:sz w:val="24"/>
                <w:szCs w:val="24"/>
              </w:rPr>
              <w:t>3</w:t>
            </w:r>
            <w:r w:rsidR="004A0CDA">
              <w:rPr>
                <w:rFonts w:ascii="Times New Roman" w:hAnsi="Times New Roman"/>
                <w:bCs/>
                <w:color w:val="6F9FD5"/>
                <w:sz w:val="24"/>
                <w:szCs w:val="24"/>
              </w:rPr>
              <w:t>7</w:t>
            </w:r>
            <w:r>
              <w:rPr>
                <w:rFonts w:ascii="Times New Roman" w:hAnsi="Times New Roman"/>
                <w:bCs/>
                <w:color w:val="6F9FD5"/>
                <w:sz w:val="24"/>
                <w:szCs w:val="24"/>
              </w:rPr>
              <w:t>,50</w:t>
            </w:r>
            <w:r w:rsidR="00F7398D" w:rsidRPr="00810B6E">
              <w:rPr>
                <w:rFonts w:ascii="Times New Roman" w:hAnsi="Times New Roman"/>
                <w:bCs/>
                <w:color w:val="6F9FD5"/>
                <w:sz w:val="24"/>
                <w:szCs w:val="24"/>
              </w:rPr>
              <w:t>)</w:t>
            </w:r>
          </w:p>
        </w:tc>
      </w:tr>
      <w:tr w:rsidR="00696E5D" w:rsidRPr="00810B6E" w14:paraId="1CE6AEE0" w14:textId="77777777" w:rsidTr="00810B6E">
        <w:tc>
          <w:tcPr>
            <w:tcW w:w="3034" w:type="dxa"/>
          </w:tcPr>
          <w:p w14:paraId="5A7899F7"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Bendra šeimos gaunama</w:t>
            </w:r>
            <w:r w:rsidR="00814AAF">
              <w:rPr>
                <w:rFonts w:ascii="Times New Roman" w:hAnsi="Times New Roman"/>
                <w:bCs/>
                <w:color w:val="6F9FD5"/>
                <w:sz w:val="24"/>
                <w:szCs w:val="24"/>
              </w:rPr>
              <w:t xml:space="preserve"> išmokų</w:t>
            </w:r>
            <w:r w:rsidRPr="00810B6E">
              <w:rPr>
                <w:rFonts w:ascii="Times New Roman" w:hAnsi="Times New Roman"/>
                <w:bCs/>
                <w:color w:val="6F9FD5"/>
                <w:sz w:val="24"/>
                <w:szCs w:val="24"/>
              </w:rPr>
              <w:t xml:space="preserve"> suma:</w:t>
            </w:r>
          </w:p>
        </w:tc>
        <w:tc>
          <w:tcPr>
            <w:tcW w:w="6820" w:type="dxa"/>
            <w:gridSpan w:val="2"/>
          </w:tcPr>
          <w:p w14:paraId="5FB77A96" w14:textId="3FB675D8" w:rsidR="00696E5D" w:rsidRPr="00810B6E" w:rsidRDefault="00167419" w:rsidP="00810B6E">
            <w:pPr>
              <w:autoSpaceDE w:val="0"/>
              <w:autoSpaceDN w:val="0"/>
              <w:adjustRightInd w:val="0"/>
              <w:spacing w:after="0" w:line="240" w:lineRule="auto"/>
              <w:jc w:val="center"/>
              <w:rPr>
                <w:rFonts w:ascii="Times New Roman" w:hAnsi="Times New Roman"/>
                <w:bCs/>
                <w:color w:val="6F9FD5"/>
                <w:sz w:val="24"/>
                <w:szCs w:val="24"/>
              </w:rPr>
            </w:pPr>
            <w:r>
              <w:rPr>
                <w:rFonts w:ascii="Times New Roman" w:hAnsi="Times New Roman"/>
                <w:bCs/>
                <w:color w:val="6F9FD5"/>
                <w:sz w:val="24"/>
                <w:szCs w:val="24"/>
              </w:rPr>
              <w:t>1</w:t>
            </w:r>
            <w:r w:rsidR="004A0CDA">
              <w:rPr>
                <w:rFonts w:ascii="Times New Roman" w:hAnsi="Times New Roman"/>
                <w:bCs/>
                <w:color w:val="6F9FD5"/>
                <w:sz w:val="24"/>
                <w:szCs w:val="24"/>
              </w:rPr>
              <w:t xml:space="preserve">67 </w:t>
            </w:r>
            <w:r w:rsidR="00696E5D" w:rsidRPr="00810B6E">
              <w:rPr>
                <w:rFonts w:ascii="Times New Roman" w:hAnsi="Times New Roman"/>
                <w:bCs/>
                <w:color w:val="6F9FD5"/>
                <w:sz w:val="24"/>
                <w:szCs w:val="24"/>
              </w:rPr>
              <w:t>Eur/</w:t>
            </w:r>
            <w:proofErr w:type="spellStart"/>
            <w:r w:rsidR="00696E5D" w:rsidRPr="00810B6E">
              <w:rPr>
                <w:rFonts w:ascii="Times New Roman" w:hAnsi="Times New Roman"/>
                <w:bCs/>
                <w:color w:val="6F9FD5"/>
                <w:sz w:val="24"/>
                <w:szCs w:val="24"/>
              </w:rPr>
              <w:t>mėn</w:t>
            </w:r>
            <w:proofErr w:type="spellEnd"/>
          </w:p>
        </w:tc>
      </w:tr>
    </w:tbl>
    <w:p w14:paraId="58CF8DCE" w14:textId="77777777" w:rsidR="00D76BB1" w:rsidRDefault="00D76BB1" w:rsidP="0068245A">
      <w:pPr>
        <w:autoSpaceDE w:val="0"/>
        <w:autoSpaceDN w:val="0"/>
        <w:adjustRightInd w:val="0"/>
        <w:spacing w:after="0" w:line="240" w:lineRule="auto"/>
        <w:jc w:val="both"/>
        <w:rPr>
          <w:rFonts w:ascii="Times New Roman" w:hAnsi="Times New Roman"/>
          <w:color w:val="000000"/>
          <w:sz w:val="24"/>
          <w:szCs w:val="24"/>
        </w:rPr>
      </w:pPr>
    </w:p>
    <w:p w14:paraId="2D800E26" w14:textId="2C776725" w:rsidR="009B1355" w:rsidRDefault="009B1355" w:rsidP="0021475C">
      <w:pPr>
        <w:pStyle w:val="bodytext"/>
        <w:spacing w:line="276" w:lineRule="auto"/>
        <w:ind w:firstLine="851"/>
        <w:jc w:val="both"/>
        <w:rPr>
          <w:rFonts w:eastAsia="Calibri"/>
          <w:color w:val="000000"/>
          <w:lang w:eastAsia="en-US"/>
        </w:rPr>
      </w:pPr>
      <w:r w:rsidRPr="009B1355">
        <w:rPr>
          <w:rFonts w:eastAsia="Calibri"/>
          <w:color w:val="000000"/>
          <w:lang w:eastAsia="en-US"/>
        </w:rPr>
        <w:lastRenderedPageBreak/>
        <w:t xml:space="preserve">Jei vienas iš tėvų </w:t>
      </w:r>
      <w:r w:rsidR="00601D58" w:rsidRPr="00601D58">
        <w:rPr>
          <w:rFonts w:eastAsia="Calibri"/>
          <w:color w:val="000000"/>
          <w:lang w:eastAsia="en-US"/>
        </w:rPr>
        <w:t>dirb</w:t>
      </w:r>
      <w:r w:rsidRPr="00601D58">
        <w:rPr>
          <w:rFonts w:eastAsia="Calibri"/>
          <w:color w:val="000000"/>
          <w:lang w:eastAsia="en-US"/>
        </w:rPr>
        <w:t>a</w:t>
      </w:r>
      <w:r w:rsidR="002145C7">
        <w:rPr>
          <w:rFonts w:eastAsia="Calibri"/>
          <w:color w:val="000000"/>
          <w:lang w:eastAsia="en-US"/>
        </w:rPr>
        <w:t xml:space="preserve"> (</w:t>
      </w:r>
      <w:r w:rsidR="00BB7035">
        <w:rPr>
          <w:rFonts w:eastAsia="Calibri"/>
          <w:color w:val="000000"/>
          <w:lang w:eastAsia="en-US"/>
        </w:rPr>
        <w:t xml:space="preserve">ar gauna </w:t>
      </w:r>
      <w:r w:rsidR="002145C7">
        <w:rPr>
          <w:rFonts w:eastAsia="Calibri"/>
          <w:color w:val="000000"/>
          <w:lang w:eastAsia="en-US"/>
        </w:rPr>
        <w:t>ligos, motinystės išmoką, yra komandiruotas ir pan.)</w:t>
      </w:r>
      <w:r w:rsidR="0021475C">
        <w:rPr>
          <w:rFonts w:eastAsia="Calibri"/>
          <w:color w:val="000000"/>
          <w:lang w:eastAsia="en-US"/>
        </w:rPr>
        <w:t xml:space="preserve"> vienoje valstybėje</w:t>
      </w:r>
      <w:r w:rsidRPr="009B1355">
        <w:rPr>
          <w:rFonts w:eastAsia="Calibri"/>
          <w:color w:val="000000"/>
          <w:lang w:eastAsia="en-US"/>
        </w:rPr>
        <w:t>, o kitas iš vaiko tėvų gauna soci</w:t>
      </w:r>
      <w:r w:rsidR="0023113C">
        <w:rPr>
          <w:rFonts w:eastAsia="Calibri"/>
          <w:color w:val="000000"/>
          <w:lang w:eastAsia="en-US"/>
        </w:rPr>
        <w:t>alinio draudimo pensiją</w:t>
      </w:r>
      <w:r w:rsidR="002145C7">
        <w:rPr>
          <w:rFonts w:eastAsia="Calibri"/>
          <w:color w:val="000000"/>
          <w:lang w:eastAsia="en-US"/>
        </w:rPr>
        <w:t xml:space="preserve"> </w:t>
      </w:r>
      <w:r w:rsidR="0021475C">
        <w:rPr>
          <w:rFonts w:eastAsia="Calibri"/>
          <w:color w:val="000000"/>
          <w:lang w:eastAsia="en-US"/>
        </w:rPr>
        <w:t>iš kitos valstybės,</w:t>
      </w:r>
      <w:r w:rsidRPr="009B1355">
        <w:rPr>
          <w:rFonts w:eastAsia="Calibri"/>
          <w:color w:val="000000"/>
          <w:lang w:eastAsia="en-US"/>
        </w:rPr>
        <w:t xml:space="preserve"> </w:t>
      </w:r>
      <w:r w:rsidR="00C16EC0">
        <w:rPr>
          <w:rFonts w:eastAsia="Calibri"/>
          <w:color w:val="000000"/>
          <w:lang w:eastAsia="en-US"/>
        </w:rPr>
        <w:t xml:space="preserve">ir abu tėvai tose valstybėse įgyja teisę į išmoką šeimai, tuomet </w:t>
      </w:r>
      <w:r w:rsidRPr="009B1355">
        <w:rPr>
          <w:rFonts w:eastAsia="Calibri"/>
          <w:color w:val="000000"/>
          <w:lang w:eastAsia="en-US"/>
        </w:rPr>
        <w:t>pirmenybę mokėti išmoką turės darbo vietos valstybė.</w:t>
      </w:r>
    </w:p>
    <w:p w14:paraId="24AB9A61" w14:textId="77777777" w:rsidR="009B1355" w:rsidRDefault="009B1355" w:rsidP="009B1355">
      <w:pPr>
        <w:autoSpaceDE w:val="0"/>
        <w:autoSpaceDN w:val="0"/>
        <w:adjustRightInd w:val="0"/>
        <w:spacing w:after="0" w:line="240" w:lineRule="auto"/>
        <w:ind w:firstLine="851"/>
        <w:jc w:val="both"/>
        <w:rPr>
          <w:rFonts w:ascii="Times New Roman" w:hAnsi="Times New Roman"/>
          <w:b/>
          <w:bCs/>
          <w:color w:val="6F9FD5"/>
          <w:sz w:val="24"/>
          <w:szCs w:val="24"/>
        </w:rPr>
      </w:pPr>
      <w:r w:rsidRPr="00984DAC">
        <w:rPr>
          <w:rFonts w:ascii="Times New Roman" w:hAnsi="Times New Roman"/>
          <w:b/>
          <w:bCs/>
          <w:color w:val="6F9FD5"/>
          <w:sz w:val="24"/>
          <w:szCs w:val="24"/>
        </w:rPr>
        <w:t>2 situacija: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349"/>
        <w:gridCol w:w="3323"/>
      </w:tblGrid>
      <w:tr w:rsidR="00696E5D" w:rsidRPr="00810B6E" w14:paraId="1AAB0E9D" w14:textId="77777777" w:rsidTr="00810B6E">
        <w:tc>
          <w:tcPr>
            <w:tcW w:w="3034" w:type="dxa"/>
          </w:tcPr>
          <w:p w14:paraId="664E3528" w14:textId="77777777" w:rsidR="00696E5D" w:rsidRPr="00810B6E" w:rsidRDefault="001854D0" w:rsidP="00810B6E">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Šeimos</w:t>
            </w:r>
            <w:r w:rsidR="00696E5D" w:rsidRPr="00810B6E">
              <w:rPr>
                <w:rFonts w:ascii="Times New Roman" w:hAnsi="Times New Roman"/>
                <w:bCs/>
                <w:color w:val="6F9FD5"/>
                <w:sz w:val="24"/>
                <w:szCs w:val="24"/>
              </w:rPr>
              <w:t xml:space="preserve"> situacija</w:t>
            </w:r>
          </w:p>
        </w:tc>
        <w:tc>
          <w:tcPr>
            <w:tcW w:w="3418" w:type="dxa"/>
          </w:tcPr>
          <w:p w14:paraId="615A2907"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Vaiko tėvas gauna netekto darbingumo pensiją ir su vaiku gyvena </w:t>
            </w:r>
            <w:r w:rsidRPr="00C945A7">
              <w:rPr>
                <w:rFonts w:ascii="Times New Roman" w:hAnsi="Times New Roman"/>
                <w:b/>
                <w:bCs/>
                <w:color w:val="6F9FD5"/>
                <w:sz w:val="24"/>
                <w:szCs w:val="24"/>
              </w:rPr>
              <w:t>Lietuvoje</w:t>
            </w:r>
            <w:r w:rsidR="00C945A7">
              <w:rPr>
                <w:rFonts w:ascii="Times New Roman" w:hAnsi="Times New Roman"/>
                <w:b/>
                <w:bCs/>
                <w:color w:val="6F9FD5"/>
                <w:sz w:val="24"/>
                <w:szCs w:val="24"/>
              </w:rPr>
              <w:t>.</w:t>
            </w:r>
          </w:p>
        </w:tc>
        <w:tc>
          <w:tcPr>
            <w:tcW w:w="3402" w:type="dxa"/>
          </w:tcPr>
          <w:p w14:paraId="5AE4E827"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Motina </w:t>
            </w:r>
            <w:r w:rsidR="00F7398D" w:rsidRPr="00810B6E">
              <w:rPr>
                <w:rFonts w:ascii="Times New Roman" w:hAnsi="Times New Roman"/>
                <w:bCs/>
                <w:color w:val="6F9FD5"/>
                <w:sz w:val="24"/>
                <w:szCs w:val="24"/>
              </w:rPr>
              <w:t xml:space="preserve">dirba </w:t>
            </w:r>
            <w:r w:rsidR="00F7398D" w:rsidRPr="00C945A7">
              <w:rPr>
                <w:rFonts w:ascii="Times New Roman" w:hAnsi="Times New Roman"/>
                <w:b/>
                <w:bCs/>
                <w:color w:val="6F9FD5"/>
                <w:sz w:val="24"/>
                <w:szCs w:val="24"/>
              </w:rPr>
              <w:t>Vokietijoje</w:t>
            </w:r>
            <w:r w:rsidR="00C945A7">
              <w:rPr>
                <w:rFonts w:ascii="Times New Roman" w:hAnsi="Times New Roman"/>
                <w:b/>
                <w:bCs/>
                <w:color w:val="6F9FD5"/>
                <w:sz w:val="24"/>
                <w:szCs w:val="24"/>
              </w:rPr>
              <w:t>.</w:t>
            </w:r>
          </w:p>
        </w:tc>
      </w:tr>
      <w:tr w:rsidR="00696E5D" w:rsidRPr="00810B6E" w14:paraId="408892CE" w14:textId="77777777" w:rsidTr="00810B6E">
        <w:tc>
          <w:tcPr>
            <w:tcW w:w="3034" w:type="dxa"/>
          </w:tcPr>
          <w:p w14:paraId="2F5C6CD6"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Išmokos dydis </w:t>
            </w:r>
          </w:p>
        </w:tc>
        <w:tc>
          <w:tcPr>
            <w:tcW w:w="3418" w:type="dxa"/>
          </w:tcPr>
          <w:p w14:paraId="07C81261" w14:textId="3061FC01" w:rsidR="00696E5D" w:rsidRPr="00810B6E" w:rsidRDefault="009007D5" w:rsidP="00BC5C1B">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12</w:t>
            </w:r>
            <w:r w:rsidR="004A0CDA">
              <w:rPr>
                <w:rFonts w:ascii="Times New Roman" w:hAnsi="Times New Roman"/>
                <w:bCs/>
                <w:color w:val="6F9FD5"/>
                <w:sz w:val="24"/>
                <w:szCs w:val="24"/>
              </w:rPr>
              <w:t>9</w:t>
            </w:r>
            <w:r>
              <w:rPr>
                <w:rFonts w:ascii="Times New Roman" w:hAnsi="Times New Roman"/>
                <w:bCs/>
                <w:color w:val="6F9FD5"/>
                <w:sz w:val="24"/>
                <w:szCs w:val="24"/>
              </w:rPr>
              <w:t>,50</w:t>
            </w:r>
            <w:r w:rsidR="00167419">
              <w:rPr>
                <w:rFonts w:ascii="Times New Roman" w:hAnsi="Times New Roman"/>
                <w:bCs/>
                <w:color w:val="6F9FD5"/>
                <w:sz w:val="24"/>
                <w:szCs w:val="24"/>
              </w:rPr>
              <w:t xml:space="preserve"> </w:t>
            </w:r>
            <w:r w:rsidR="00696E5D" w:rsidRPr="00810B6E">
              <w:rPr>
                <w:rFonts w:ascii="Times New Roman" w:hAnsi="Times New Roman"/>
                <w:bCs/>
                <w:color w:val="6F9FD5"/>
                <w:sz w:val="24"/>
                <w:szCs w:val="24"/>
              </w:rPr>
              <w:t>Eur/</w:t>
            </w:r>
            <w:proofErr w:type="spellStart"/>
            <w:r w:rsidR="00696E5D" w:rsidRPr="00810B6E">
              <w:rPr>
                <w:rFonts w:ascii="Times New Roman" w:hAnsi="Times New Roman"/>
                <w:bCs/>
                <w:color w:val="6F9FD5"/>
                <w:sz w:val="24"/>
                <w:szCs w:val="24"/>
              </w:rPr>
              <w:t>mėn</w:t>
            </w:r>
            <w:proofErr w:type="spellEnd"/>
          </w:p>
        </w:tc>
        <w:tc>
          <w:tcPr>
            <w:tcW w:w="3402" w:type="dxa"/>
          </w:tcPr>
          <w:p w14:paraId="2175D567" w14:textId="7AA5FBE2" w:rsidR="00696E5D" w:rsidRPr="00810B6E" w:rsidRDefault="00B01673" w:rsidP="0023113C">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2</w:t>
            </w:r>
            <w:r w:rsidR="009007D5">
              <w:rPr>
                <w:rFonts w:ascii="Times New Roman" w:hAnsi="Times New Roman"/>
                <w:bCs/>
                <w:color w:val="6F9FD5"/>
                <w:sz w:val="24"/>
                <w:szCs w:val="24"/>
              </w:rPr>
              <w:t>5</w:t>
            </w:r>
            <w:r w:rsidR="005B1A05">
              <w:rPr>
                <w:rFonts w:ascii="Times New Roman" w:hAnsi="Times New Roman"/>
                <w:bCs/>
                <w:color w:val="6F9FD5"/>
                <w:sz w:val="24"/>
                <w:szCs w:val="24"/>
              </w:rPr>
              <w:t>5</w:t>
            </w:r>
            <w:r w:rsidR="00541704">
              <w:rPr>
                <w:rStyle w:val="Puslapioinaosnuoroda"/>
                <w:rFonts w:ascii="Times New Roman" w:hAnsi="Times New Roman"/>
                <w:bCs/>
                <w:color w:val="6F9FD5"/>
                <w:sz w:val="24"/>
                <w:szCs w:val="24"/>
              </w:rPr>
              <w:t>4</w:t>
            </w:r>
            <w:r w:rsidR="00696E5D" w:rsidRPr="00810B6E">
              <w:rPr>
                <w:rFonts w:ascii="Times New Roman" w:hAnsi="Times New Roman"/>
                <w:bCs/>
                <w:color w:val="6F9FD5"/>
                <w:sz w:val="24"/>
                <w:szCs w:val="24"/>
              </w:rPr>
              <w:t xml:space="preserve"> Eur/</w:t>
            </w:r>
            <w:proofErr w:type="spellStart"/>
            <w:r w:rsidR="00696E5D" w:rsidRPr="00810B6E">
              <w:rPr>
                <w:rFonts w:ascii="Times New Roman" w:hAnsi="Times New Roman"/>
                <w:bCs/>
                <w:color w:val="6F9FD5"/>
                <w:sz w:val="24"/>
                <w:szCs w:val="24"/>
              </w:rPr>
              <w:t>mėn</w:t>
            </w:r>
            <w:proofErr w:type="spellEnd"/>
          </w:p>
        </w:tc>
      </w:tr>
      <w:tr w:rsidR="00696E5D" w:rsidRPr="00810B6E" w14:paraId="6EBE3E63" w14:textId="77777777" w:rsidTr="00810B6E">
        <w:tc>
          <w:tcPr>
            <w:tcW w:w="3034" w:type="dxa"/>
          </w:tcPr>
          <w:p w14:paraId="5274C020" w14:textId="77777777" w:rsidR="00696E5D" w:rsidRPr="00810B6E" w:rsidRDefault="00C945A7"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K</w:t>
            </w:r>
            <w:r>
              <w:rPr>
                <w:rFonts w:ascii="Times New Roman" w:hAnsi="Times New Roman"/>
                <w:bCs/>
                <w:color w:val="6F9FD5"/>
                <w:sz w:val="24"/>
                <w:szCs w:val="24"/>
              </w:rPr>
              <w:t>okio dydžio išmoką ir kokia įstaiga mokės?</w:t>
            </w:r>
          </w:p>
        </w:tc>
        <w:tc>
          <w:tcPr>
            <w:tcW w:w="3418" w:type="dxa"/>
          </w:tcPr>
          <w:p w14:paraId="63FB7CEA" w14:textId="77777777" w:rsidR="00F7398D" w:rsidRPr="00810B6E" w:rsidRDefault="00F7398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Lietuvos savivaldybės administracijos Socialinės paramos skyrius priedo nemokės, nes Lietuvoje išmoka yra mažesnė.  </w:t>
            </w:r>
          </w:p>
          <w:p w14:paraId="41F40F6C"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p>
        </w:tc>
        <w:tc>
          <w:tcPr>
            <w:tcW w:w="3402" w:type="dxa"/>
          </w:tcPr>
          <w:p w14:paraId="4B008A16" w14:textId="71176689" w:rsidR="00696E5D" w:rsidRPr="00810B6E" w:rsidRDefault="00F7398D" w:rsidP="00762D51">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Pirmenybę mokėti išmoką šeimai įgyja darbo vietos valstybė – Vo</w:t>
            </w:r>
            <w:r w:rsidR="00B01673">
              <w:rPr>
                <w:rFonts w:ascii="Times New Roman" w:hAnsi="Times New Roman"/>
                <w:bCs/>
                <w:color w:val="6F9FD5"/>
                <w:sz w:val="24"/>
                <w:szCs w:val="24"/>
              </w:rPr>
              <w:t xml:space="preserve">kietija ir ji mokės visą sumą </w:t>
            </w:r>
            <w:r w:rsidR="009007D5">
              <w:rPr>
                <w:rFonts w:ascii="Times New Roman" w:hAnsi="Times New Roman"/>
                <w:bCs/>
                <w:color w:val="6F9FD5"/>
                <w:sz w:val="24"/>
                <w:szCs w:val="24"/>
              </w:rPr>
              <w:t>25</w:t>
            </w:r>
            <w:r w:rsidR="005B1A05">
              <w:rPr>
                <w:rFonts w:ascii="Times New Roman" w:hAnsi="Times New Roman"/>
                <w:bCs/>
                <w:color w:val="6F9FD5"/>
                <w:sz w:val="24"/>
                <w:szCs w:val="24"/>
              </w:rPr>
              <w:t>5</w:t>
            </w:r>
            <w:r w:rsidRPr="00810B6E">
              <w:rPr>
                <w:rFonts w:ascii="Times New Roman" w:hAnsi="Times New Roman"/>
                <w:bCs/>
                <w:color w:val="6F9FD5"/>
                <w:sz w:val="24"/>
                <w:szCs w:val="24"/>
              </w:rPr>
              <w:t xml:space="preserve"> Eur/mėn.</w:t>
            </w:r>
          </w:p>
        </w:tc>
      </w:tr>
      <w:tr w:rsidR="00696E5D" w:rsidRPr="00810B6E" w14:paraId="39029136" w14:textId="77777777" w:rsidTr="00810B6E">
        <w:tc>
          <w:tcPr>
            <w:tcW w:w="3034" w:type="dxa"/>
          </w:tcPr>
          <w:p w14:paraId="136C5859" w14:textId="77777777" w:rsidR="00696E5D" w:rsidRPr="00810B6E" w:rsidRDefault="00696E5D"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Bendra šeimos gaunama</w:t>
            </w:r>
            <w:r w:rsidR="00814AAF">
              <w:rPr>
                <w:rFonts w:ascii="Times New Roman" w:hAnsi="Times New Roman"/>
                <w:bCs/>
                <w:color w:val="6F9FD5"/>
                <w:sz w:val="24"/>
                <w:szCs w:val="24"/>
              </w:rPr>
              <w:t xml:space="preserve"> išmokų</w:t>
            </w:r>
            <w:r w:rsidRPr="00810B6E">
              <w:rPr>
                <w:rFonts w:ascii="Times New Roman" w:hAnsi="Times New Roman"/>
                <w:bCs/>
                <w:color w:val="6F9FD5"/>
                <w:sz w:val="24"/>
                <w:szCs w:val="24"/>
              </w:rPr>
              <w:t xml:space="preserve"> suma:</w:t>
            </w:r>
          </w:p>
        </w:tc>
        <w:tc>
          <w:tcPr>
            <w:tcW w:w="6820" w:type="dxa"/>
            <w:gridSpan w:val="2"/>
          </w:tcPr>
          <w:p w14:paraId="3E8615E4" w14:textId="08F6DAA4" w:rsidR="00696E5D" w:rsidRPr="00810B6E" w:rsidRDefault="009007D5" w:rsidP="0023113C">
            <w:pPr>
              <w:autoSpaceDE w:val="0"/>
              <w:autoSpaceDN w:val="0"/>
              <w:adjustRightInd w:val="0"/>
              <w:spacing w:after="0" w:line="240" w:lineRule="auto"/>
              <w:jc w:val="center"/>
              <w:rPr>
                <w:rFonts w:ascii="Times New Roman" w:hAnsi="Times New Roman"/>
                <w:bCs/>
                <w:color w:val="6F9FD5"/>
                <w:sz w:val="24"/>
                <w:szCs w:val="24"/>
              </w:rPr>
            </w:pPr>
            <w:r>
              <w:rPr>
                <w:rFonts w:ascii="Times New Roman" w:hAnsi="Times New Roman"/>
                <w:bCs/>
                <w:color w:val="6F9FD5"/>
                <w:sz w:val="24"/>
                <w:szCs w:val="24"/>
              </w:rPr>
              <w:t>25</w:t>
            </w:r>
            <w:r w:rsidR="005B1A05">
              <w:rPr>
                <w:rFonts w:ascii="Times New Roman" w:hAnsi="Times New Roman"/>
                <w:bCs/>
                <w:color w:val="6F9FD5"/>
                <w:sz w:val="24"/>
                <w:szCs w:val="24"/>
              </w:rPr>
              <w:t>5</w:t>
            </w:r>
            <w:r w:rsidR="00696E5D" w:rsidRPr="00810B6E">
              <w:rPr>
                <w:rFonts w:ascii="Times New Roman" w:hAnsi="Times New Roman"/>
                <w:bCs/>
                <w:color w:val="6F9FD5"/>
                <w:sz w:val="24"/>
                <w:szCs w:val="24"/>
              </w:rPr>
              <w:t xml:space="preserve"> Eur/</w:t>
            </w:r>
            <w:proofErr w:type="spellStart"/>
            <w:r w:rsidR="00696E5D" w:rsidRPr="00810B6E">
              <w:rPr>
                <w:rFonts w:ascii="Times New Roman" w:hAnsi="Times New Roman"/>
                <w:bCs/>
                <w:color w:val="6F9FD5"/>
                <w:sz w:val="24"/>
                <w:szCs w:val="24"/>
              </w:rPr>
              <w:t>mėn</w:t>
            </w:r>
            <w:proofErr w:type="spellEnd"/>
          </w:p>
        </w:tc>
      </w:tr>
    </w:tbl>
    <w:p w14:paraId="74AB2CEB" w14:textId="7A665CBE" w:rsidR="00D76BB1" w:rsidRPr="00B2280F" w:rsidRDefault="009B1355" w:rsidP="00B2280F">
      <w:pPr>
        <w:pStyle w:val="bodytext"/>
        <w:spacing w:line="276" w:lineRule="auto"/>
        <w:ind w:firstLine="851"/>
        <w:jc w:val="both"/>
        <w:rPr>
          <w:rFonts w:eastAsia="Calibri"/>
          <w:color w:val="000000"/>
          <w:lang w:eastAsia="en-US"/>
        </w:rPr>
      </w:pPr>
      <w:r w:rsidRPr="00B2280F">
        <w:rPr>
          <w:rFonts w:eastAsia="Calibri"/>
          <w:color w:val="000000"/>
          <w:lang w:eastAsia="en-US"/>
        </w:rPr>
        <w:t xml:space="preserve">Jei </w:t>
      </w:r>
      <w:r w:rsidR="0021475C" w:rsidRPr="00B2280F">
        <w:rPr>
          <w:rFonts w:eastAsia="Calibri"/>
          <w:color w:val="000000"/>
          <w:lang w:eastAsia="en-US"/>
        </w:rPr>
        <w:t>vienas iš tėvų</w:t>
      </w:r>
      <w:r w:rsidRPr="00B2280F">
        <w:rPr>
          <w:rFonts w:eastAsia="Calibri"/>
          <w:color w:val="000000"/>
          <w:lang w:eastAsia="en-US"/>
        </w:rPr>
        <w:t xml:space="preserve"> gauna </w:t>
      </w:r>
      <w:r w:rsidR="0021475C" w:rsidRPr="00B2280F">
        <w:rPr>
          <w:rFonts w:eastAsia="Calibri"/>
          <w:color w:val="000000"/>
          <w:lang w:eastAsia="en-US"/>
        </w:rPr>
        <w:t>socia</w:t>
      </w:r>
      <w:r w:rsidR="0023113C" w:rsidRPr="00B2280F">
        <w:rPr>
          <w:rFonts w:eastAsia="Calibri"/>
          <w:color w:val="000000"/>
          <w:lang w:eastAsia="en-US"/>
        </w:rPr>
        <w:t>linio draudimo pensiją</w:t>
      </w:r>
      <w:r w:rsidRPr="00B2280F">
        <w:rPr>
          <w:rFonts w:eastAsia="Calibri"/>
          <w:color w:val="000000"/>
          <w:lang w:eastAsia="en-US"/>
        </w:rPr>
        <w:t xml:space="preserve">, o </w:t>
      </w:r>
      <w:r w:rsidR="0021475C" w:rsidRPr="00B2280F">
        <w:rPr>
          <w:rFonts w:eastAsia="Calibri"/>
          <w:color w:val="000000"/>
          <w:lang w:eastAsia="en-US"/>
        </w:rPr>
        <w:t xml:space="preserve">kitas </w:t>
      </w:r>
      <w:r w:rsidRPr="00B2280F">
        <w:rPr>
          <w:rFonts w:eastAsia="Calibri"/>
          <w:color w:val="000000"/>
          <w:lang w:eastAsia="en-US"/>
        </w:rPr>
        <w:t xml:space="preserve">gyvena, bet nedirba ir negauna socialinio draudimo </w:t>
      </w:r>
      <w:r w:rsidR="00620079" w:rsidRPr="00B2280F">
        <w:rPr>
          <w:rFonts w:eastAsia="Calibri"/>
          <w:color w:val="000000"/>
          <w:lang w:eastAsia="en-US"/>
        </w:rPr>
        <w:t>pensijos</w:t>
      </w:r>
      <w:r w:rsidRPr="00B2280F">
        <w:rPr>
          <w:rFonts w:eastAsia="Calibri"/>
          <w:color w:val="000000"/>
          <w:lang w:eastAsia="en-US"/>
        </w:rPr>
        <w:t xml:space="preserve">, tai pirmenybę mokėti išmoką šeimai įgyja </w:t>
      </w:r>
      <w:r w:rsidR="0021475C" w:rsidRPr="00B2280F">
        <w:rPr>
          <w:rFonts w:eastAsia="Calibri"/>
          <w:color w:val="000000"/>
          <w:lang w:eastAsia="en-US"/>
        </w:rPr>
        <w:t xml:space="preserve">ta valstybė, kuri moka </w:t>
      </w:r>
      <w:r w:rsidR="00940740" w:rsidRPr="00B2280F">
        <w:rPr>
          <w:rFonts w:eastAsia="Calibri"/>
          <w:color w:val="000000"/>
          <w:lang w:eastAsia="en-US"/>
        </w:rPr>
        <w:t>pensiją</w:t>
      </w:r>
      <w:r w:rsidR="00E432D1" w:rsidRPr="00B2280F">
        <w:rPr>
          <w:rFonts w:eastAsia="Calibri"/>
          <w:color w:val="000000"/>
          <w:lang w:eastAsia="en-US"/>
        </w:rPr>
        <w:t>.</w:t>
      </w:r>
    </w:p>
    <w:p w14:paraId="65E72F27" w14:textId="77777777" w:rsidR="00D76BB1"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r w:rsidRPr="00795ABE">
        <w:rPr>
          <w:rFonts w:ascii="Times New Roman" w:hAnsi="Times New Roman"/>
          <w:color w:val="000000"/>
          <w:sz w:val="24"/>
          <w:szCs w:val="24"/>
        </w:rPr>
        <w:t xml:space="preserve">Jei </w:t>
      </w:r>
      <w:r>
        <w:rPr>
          <w:rFonts w:ascii="Times New Roman" w:hAnsi="Times New Roman"/>
          <w:color w:val="000000"/>
          <w:sz w:val="24"/>
          <w:szCs w:val="24"/>
        </w:rPr>
        <w:t xml:space="preserve">abu </w:t>
      </w:r>
      <w:r w:rsidRPr="00795ABE">
        <w:rPr>
          <w:rFonts w:ascii="Times New Roman" w:hAnsi="Times New Roman"/>
          <w:color w:val="000000"/>
          <w:sz w:val="24"/>
          <w:szCs w:val="24"/>
        </w:rPr>
        <w:t xml:space="preserve">tėvai </w:t>
      </w:r>
      <w:r w:rsidRPr="00601D58">
        <w:rPr>
          <w:rFonts w:ascii="Times New Roman" w:hAnsi="Times New Roman"/>
          <w:color w:val="000000"/>
          <w:sz w:val="24"/>
          <w:szCs w:val="24"/>
        </w:rPr>
        <w:t>dirba skirtingose</w:t>
      </w:r>
      <w:r w:rsidRPr="00795ABE">
        <w:rPr>
          <w:rFonts w:ascii="Times New Roman" w:hAnsi="Times New Roman"/>
          <w:color w:val="000000"/>
          <w:sz w:val="24"/>
          <w:szCs w:val="24"/>
        </w:rPr>
        <w:t xml:space="preserve"> valstybėse narėse ir turi teisę į išmokas šeimai, o vaikas</w:t>
      </w:r>
      <w:r>
        <w:rPr>
          <w:rFonts w:ascii="Times New Roman" w:hAnsi="Times New Roman"/>
          <w:color w:val="000000"/>
          <w:sz w:val="24"/>
          <w:szCs w:val="24"/>
        </w:rPr>
        <w:t xml:space="preserve"> </w:t>
      </w:r>
      <w:r w:rsidRPr="00795ABE">
        <w:rPr>
          <w:rFonts w:ascii="Times New Roman" w:hAnsi="Times New Roman"/>
          <w:color w:val="000000"/>
          <w:sz w:val="24"/>
          <w:szCs w:val="24"/>
        </w:rPr>
        <w:t>gyvena vienoje iš šių valstybių, išmoką šeimai mokės ta valstybė, kurioje gyvena vaikas</w:t>
      </w:r>
      <w:r>
        <w:rPr>
          <w:rFonts w:ascii="Times New Roman" w:hAnsi="Times New Roman"/>
          <w:color w:val="000000"/>
          <w:sz w:val="24"/>
          <w:szCs w:val="24"/>
        </w:rPr>
        <w:t>.</w:t>
      </w:r>
    </w:p>
    <w:p w14:paraId="7108C7B4" w14:textId="77777777" w:rsidR="00BD5F20" w:rsidRDefault="00BD5F20" w:rsidP="00A504E1">
      <w:pPr>
        <w:autoSpaceDE w:val="0"/>
        <w:autoSpaceDN w:val="0"/>
        <w:adjustRightInd w:val="0"/>
        <w:spacing w:after="0" w:line="240" w:lineRule="auto"/>
        <w:ind w:firstLine="851"/>
        <w:jc w:val="both"/>
        <w:rPr>
          <w:rFonts w:ascii="Times New Roman" w:hAnsi="Times New Roman"/>
          <w:color w:val="000000"/>
          <w:sz w:val="24"/>
          <w:szCs w:val="24"/>
        </w:rPr>
      </w:pPr>
    </w:p>
    <w:p w14:paraId="78E22ABD" w14:textId="6F97E8B6" w:rsidR="00D76BB1" w:rsidRDefault="00B2280F" w:rsidP="00A504E1">
      <w:pPr>
        <w:autoSpaceDE w:val="0"/>
        <w:autoSpaceDN w:val="0"/>
        <w:adjustRightInd w:val="0"/>
        <w:spacing w:after="0" w:line="240" w:lineRule="auto"/>
        <w:ind w:firstLine="851"/>
        <w:jc w:val="both"/>
        <w:rPr>
          <w:rFonts w:ascii="Times New Roman" w:hAnsi="Times New Roman"/>
          <w:b/>
          <w:bCs/>
          <w:color w:val="6F9FD5"/>
          <w:sz w:val="24"/>
          <w:szCs w:val="24"/>
        </w:rPr>
      </w:pPr>
      <w:r>
        <w:rPr>
          <w:rFonts w:ascii="Times New Roman" w:hAnsi="Times New Roman"/>
          <w:b/>
          <w:bCs/>
          <w:color w:val="6F9FD5"/>
          <w:sz w:val="24"/>
          <w:szCs w:val="24"/>
        </w:rPr>
        <w:t>3</w:t>
      </w:r>
      <w:r w:rsidR="00362249">
        <w:rPr>
          <w:rFonts w:ascii="Times New Roman" w:hAnsi="Times New Roman"/>
          <w:b/>
          <w:bCs/>
          <w:color w:val="6F9FD5"/>
          <w:sz w:val="24"/>
          <w:szCs w:val="24"/>
        </w:rPr>
        <w:t xml:space="preserve"> situacija</w:t>
      </w:r>
      <w:r w:rsidR="00D76BB1" w:rsidRPr="000C45B7">
        <w:rPr>
          <w:rFonts w:ascii="Times New Roman" w:hAnsi="Times New Roman"/>
          <w:b/>
          <w:bCs/>
          <w:color w:val="6F9FD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344"/>
        <w:gridCol w:w="3331"/>
      </w:tblGrid>
      <w:tr w:rsidR="00F3418E" w:rsidRPr="00810B6E" w14:paraId="7FC442C8" w14:textId="77777777" w:rsidTr="00810B6E">
        <w:tc>
          <w:tcPr>
            <w:tcW w:w="3034" w:type="dxa"/>
          </w:tcPr>
          <w:p w14:paraId="178E99A9" w14:textId="77777777" w:rsidR="00F3418E" w:rsidRPr="00810B6E" w:rsidRDefault="009215CA" w:rsidP="00810B6E">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Šeimos</w:t>
            </w:r>
            <w:r w:rsidR="007F7CB7" w:rsidRPr="00810B6E">
              <w:rPr>
                <w:rFonts w:ascii="Times New Roman" w:hAnsi="Times New Roman"/>
                <w:bCs/>
                <w:color w:val="6F9FD5"/>
                <w:sz w:val="24"/>
                <w:szCs w:val="24"/>
              </w:rPr>
              <w:t xml:space="preserve"> situacija</w:t>
            </w:r>
          </w:p>
        </w:tc>
        <w:tc>
          <w:tcPr>
            <w:tcW w:w="3418" w:type="dxa"/>
          </w:tcPr>
          <w:p w14:paraId="54A9ABC1" w14:textId="77777777" w:rsidR="00F3418E" w:rsidRPr="00810B6E" w:rsidRDefault="00F3418E"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Vaiko tėvas dirba</w:t>
            </w:r>
            <w:r w:rsidR="00C945A7">
              <w:rPr>
                <w:rFonts w:ascii="Times New Roman" w:hAnsi="Times New Roman"/>
                <w:bCs/>
                <w:color w:val="6F9FD5"/>
                <w:sz w:val="24"/>
                <w:szCs w:val="24"/>
              </w:rPr>
              <w:t xml:space="preserve"> </w:t>
            </w:r>
            <w:r w:rsidR="00C945A7" w:rsidRPr="00C945A7">
              <w:rPr>
                <w:rFonts w:ascii="Times New Roman" w:hAnsi="Times New Roman"/>
                <w:b/>
                <w:bCs/>
                <w:color w:val="6F9FD5"/>
                <w:sz w:val="24"/>
                <w:szCs w:val="24"/>
              </w:rPr>
              <w:t>Norvegijoje</w:t>
            </w:r>
          </w:p>
        </w:tc>
        <w:tc>
          <w:tcPr>
            <w:tcW w:w="3402" w:type="dxa"/>
          </w:tcPr>
          <w:p w14:paraId="0C2EF045" w14:textId="77777777" w:rsidR="00F3418E" w:rsidRPr="00810B6E" w:rsidRDefault="00F3418E"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Motina dirba ir su vaiku gyvena </w:t>
            </w:r>
            <w:r w:rsidRPr="00C945A7">
              <w:rPr>
                <w:rFonts w:ascii="Times New Roman" w:hAnsi="Times New Roman"/>
                <w:b/>
                <w:bCs/>
                <w:color w:val="6F9FD5"/>
                <w:sz w:val="24"/>
                <w:szCs w:val="24"/>
              </w:rPr>
              <w:t>Lietuvoje</w:t>
            </w:r>
          </w:p>
        </w:tc>
      </w:tr>
      <w:tr w:rsidR="00F3418E" w:rsidRPr="00810B6E" w14:paraId="5B1291C4" w14:textId="77777777" w:rsidTr="00810B6E">
        <w:tc>
          <w:tcPr>
            <w:tcW w:w="3034" w:type="dxa"/>
          </w:tcPr>
          <w:p w14:paraId="2742E9F2" w14:textId="77777777" w:rsidR="00F3418E" w:rsidRPr="00810B6E" w:rsidRDefault="00F3418E"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Išmokos dydis </w:t>
            </w:r>
          </w:p>
        </w:tc>
        <w:tc>
          <w:tcPr>
            <w:tcW w:w="3418" w:type="dxa"/>
          </w:tcPr>
          <w:p w14:paraId="4D15A2FC" w14:textId="54B4D7F5" w:rsidR="00F3418E" w:rsidRPr="00810B6E" w:rsidRDefault="007E2B89" w:rsidP="00BC5C1B">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1</w:t>
            </w:r>
            <w:r w:rsidR="005B1A05">
              <w:rPr>
                <w:rFonts w:ascii="Times New Roman" w:hAnsi="Times New Roman"/>
                <w:bCs/>
                <w:color w:val="6F9FD5"/>
                <w:sz w:val="24"/>
                <w:szCs w:val="24"/>
              </w:rPr>
              <w:t>67</w:t>
            </w:r>
            <w:r w:rsidR="00541704">
              <w:rPr>
                <w:rStyle w:val="Puslapioinaosnuoroda"/>
                <w:rFonts w:ascii="Times New Roman" w:hAnsi="Times New Roman"/>
                <w:bCs/>
                <w:color w:val="6F9FD5"/>
                <w:sz w:val="24"/>
                <w:szCs w:val="24"/>
              </w:rPr>
              <w:t>4</w:t>
            </w:r>
            <w:r w:rsidR="00F3418E" w:rsidRPr="00810B6E">
              <w:rPr>
                <w:rFonts w:ascii="Times New Roman" w:hAnsi="Times New Roman"/>
                <w:bCs/>
                <w:color w:val="6F9FD5"/>
                <w:sz w:val="24"/>
                <w:szCs w:val="24"/>
              </w:rPr>
              <w:t xml:space="preserve"> Eur/</w:t>
            </w:r>
            <w:proofErr w:type="spellStart"/>
            <w:r w:rsidR="00F3418E" w:rsidRPr="00810B6E">
              <w:rPr>
                <w:rFonts w:ascii="Times New Roman" w:hAnsi="Times New Roman"/>
                <w:bCs/>
                <w:color w:val="6F9FD5"/>
                <w:sz w:val="24"/>
                <w:szCs w:val="24"/>
              </w:rPr>
              <w:t>mėn</w:t>
            </w:r>
            <w:proofErr w:type="spellEnd"/>
          </w:p>
        </w:tc>
        <w:tc>
          <w:tcPr>
            <w:tcW w:w="3402" w:type="dxa"/>
          </w:tcPr>
          <w:p w14:paraId="521A6E9E" w14:textId="468E0066" w:rsidR="00F3418E" w:rsidRPr="00810B6E" w:rsidRDefault="009007D5" w:rsidP="00810B6E">
            <w:pPr>
              <w:autoSpaceDE w:val="0"/>
              <w:autoSpaceDN w:val="0"/>
              <w:adjustRightInd w:val="0"/>
              <w:spacing w:after="0" w:line="240" w:lineRule="auto"/>
              <w:jc w:val="both"/>
              <w:rPr>
                <w:rFonts w:ascii="Times New Roman" w:hAnsi="Times New Roman"/>
                <w:bCs/>
                <w:color w:val="6F9FD5"/>
                <w:sz w:val="24"/>
                <w:szCs w:val="24"/>
              </w:rPr>
            </w:pPr>
            <w:r>
              <w:rPr>
                <w:rFonts w:ascii="Times New Roman" w:hAnsi="Times New Roman"/>
                <w:bCs/>
                <w:color w:val="6F9FD5"/>
                <w:sz w:val="24"/>
                <w:szCs w:val="24"/>
              </w:rPr>
              <w:t>12</w:t>
            </w:r>
            <w:r w:rsidR="005B1A05">
              <w:rPr>
                <w:rFonts w:ascii="Times New Roman" w:hAnsi="Times New Roman"/>
                <w:bCs/>
                <w:color w:val="6F9FD5"/>
                <w:sz w:val="24"/>
                <w:szCs w:val="24"/>
              </w:rPr>
              <w:t>9</w:t>
            </w:r>
            <w:r>
              <w:rPr>
                <w:rFonts w:ascii="Times New Roman" w:hAnsi="Times New Roman"/>
                <w:bCs/>
                <w:color w:val="6F9FD5"/>
                <w:sz w:val="24"/>
                <w:szCs w:val="24"/>
              </w:rPr>
              <w:t>,50</w:t>
            </w:r>
            <w:r w:rsidR="00F3418E" w:rsidRPr="00810B6E">
              <w:rPr>
                <w:rFonts w:ascii="Times New Roman" w:hAnsi="Times New Roman"/>
                <w:bCs/>
                <w:color w:val="6F9FD5"/>
                <w:sz w:val="24"/>
                <w:szCs w:val="24"/>
              </w:rPr>
              <w:t xml:space="preserve"> Eur/</w:t>
            </w:r>
            <w:proofErr w:type="spellStart"/>
            <w:r w:rsidR="00F3418E" w:rsidRPr="00810B6E">
              <w:rPr>
                <w:rFonts w:ascii="Times New Roman" w:hAnsi="Times New Roman"/>
                <w:bCs/>
                <w:color w:val="6F9FD5"/>
                <w:sz w:val="24"/>
                <w:szCs w:val="24"/>
              </w:rPr>
              <w:t>mėn</w:t>
            </w:r>
            <w:proofErr w:type="spellEnd"/>
          </w:p>
        </w:tc>
      </w:tr>
      <w:tr w:rsidR="00F3418E" w:rsidRPr="00810B6E" w14:paraId="01197B7A" w14:textId="77777777" w:rsidTr="00810B6E">
        <w:tc>
          <w:tcPr>
            <w:tcW w:w="3034" w:type="dxa"/>
          </w:tcPr>
          <w:p w14:paraId="726EFB65" w14:textId="77777777" w:rsidR="00F3418E" w:rsidRPr="00810B6E" w:rsidRDefault="00C945A7" w:rsidP="00C945A7">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K</w:t>
            </w:r>
            <w:r>
              <w:rPr>
                <w:rFonts w:ascii="Times New Roman" w:hAnsi="Times New Roman"/>
                <w:bCs/>
                <w:color w:val="6F9FD5"/>
                <w:sz w:val="24"/>
                <w:szCs w:val="24"/>
              </w:rPr>
              <w:t>okio dydžio išmoką ir kokia įstaiga mokės?</w:t>
            </w:r>
          </w:p>
        </w:tc>
        <w:tc>
          <w:tcPr>
            <w:tcW w:w="3418" w:type="dxa"/>
          </w:tcPr>
          <w:p w14:paraId="26AF40D0" w14:textId="45DDF7D5" w:rsidR="00F3418E" w:rsidRPr="00B2280F" w:rsidRDefault="009539D2" w:rsidP="00B01673">
            <w:pPr>
              <w:autoSpaceDE w:val="0"/>
              <w:autoSpaceDN w:val="0"/>
              <w:adjustRightInd w:val="0"/>
              <w:spacing w:after="0" w:line="240" w:lineRule="auto"/>
              <w:jc w:val="both"/>
              <w:rPr>
                <w:rFonts w:ascii="Times New Roman" w:hAnsi="Times New Roman"/>
                <w:bCs/>
                <w:color w:val="6F9FD5"/>
                <w:sz w:val="24"/>
                <w:szCs w:val="24"/>
                <w:lang w:val="en-US"/>
              </w:rPr>
            </w:pPr>
            <w:r w:rsidRPr="00B01673">
              <w:rPr>
                <w:rFonts w:ascii="Times New Roman" w:hAnsi="Times New Roman"/>
                <w:b/>
                <w:bCs/>
                <w:color w:val="6F9FD5"/>
                <w:sz w:val="24"/>
                <w:szCs w:val="24"/>
              </w:rPr>
              <w:t>Norvegijos</w:t>
            </w:r>
            <w:r w:rsidRPr="00810B6E">
              <w:rPr>
                <w:rFonts w:ascii="Times New Roman" w:hAnsi="Times New Roman"/>
                <w:bCs/>
                <w:color w:val="6F9FD5"/>
                <w:sz w:val="24"/>
                <w:szCs w:val="24"/>
              </w:rPr>
              <w:t xml:space="preserve"> įstaiga mokės </w:t>
            </w:r>
            <w:r w:rsidR="003A7977">
              <w:rPr>
                <w:rFonts w:ascii="Times New Roman" w:hAnsi="Times New Roman"/>
                <w:bCs/>
                <w:color w:val="6F9FD5"/>
                <w:sz w:val="24"/>
                <w:szCs w:val="24"/>
              </w:rPr>
              <w:t xml:space="preserve">skirtumą </w:t>
            </w:r>
            <w:r w:rsidRPr="00810B6E">
              <w:rPr>
                <w:rFonts w:ascii="Times New Roman" w:hAnsi="Times New Roman"/>
                <w:bCs/>
                <w:color w:val="6F9FD5"/>
                <w:sz w:val="24"/>
                <w:szCs w:val="24"/>
              </w:rPr>
              <w:t xml:space="preserve">– </w:t>
            </w:r>
            <w:r w:rsidR="007E2B89">
              <w:rPr>
                <w:rFonts w:ascii="Times New Roman" w:hAnsi="Times New Roman"/>
                <w:bCs/>
                <w:color w:val="6F9FD5"/>
                <w:sz w:val="24"/>
                <w:szCs w:val="24"/>
              </w:rPr>
              <w:t>3</w:t>
            </w:r>
            <w:r w:rsidR="005B1A05">
              <w:rPr>
                <w:rFonts w:ascii="Times New Roman" w:hAnsi="Times New Roman"/>
                <w:bCs/>
                <w:color w:val="6F9FD5"/>
                <w:sz w:val="24"/>
                <w:szCs w:val="24"/>
              </w:rPr>
              <w:t>7</w:t>
            </w:r>
            <w:r w:rsidR="007E2B89">
              <w:rPr>
                <w:rFonts w:ascii="Times New Roman" w:hAnsi="Times New Roman"/>
                <w:bCs/>
                <w:color w:val="6F9FD5"/>
                <w:sz w:val="24"/>
                <w:szCs w:val="24"/>
              </w:rPr>
              <w:t>,50</w:t>
            </w:r>
            <w:r w:rsidRPr="00810B6E">
              <w:rPr>
                <w:rFonts w:ascii="Times New Roman" w:hAnsi="Times New Roman"/>
                <w:bCs/>
                <w:color w:val="6F9FD5"/>
                <w:sz w:val="24"/>
                <w:szCs w:val="24"/>
              </w:rPr>
              <w:t xml:space="preserve"> Eur/mėn.</w:t>
            </w:r>
            <w:r w:rsidR="00B2280F">
              <w:rPr>
                <w:rFonts w:ascii="Times New Roman" w:hAnsi="Times New Roman"/>
                <w:bCs/>
                <w:color w:val="6F9FD5"/>
                <w:sz w:val="24"/>
                <w:szCs w:val="24"/>
              </w:rPr>
              <w:t xml:space="preserve"> (1</w:t>
            </w:r>
            <w:r w:rsidR="005B1A05">
              <w:rPr>
                <w:rFonts w:ascii="Times New Roman" w:hAnsi="Times New Roman"/>
                <w:bCs/>
                <w:color w:val="6F9FD5"/>
                <w:sz w:val="24"/>
                <w:szCs w:val="24"/>
              </w:rPr>
              <w:t>67</w:t>
            </w:r>
            <w:r w:rsidR="00B2280F">
              <w:rPr>
                <w:rFonts w:ascii="Times New Roman" w:hAnsi="Times New Roman"/>
                <w:bCs/>
                <w:color w:val="6F9FD5"/>
                <w:sz w:val="24"/>
                <w:szCs w:val="24"/>
              </w:rPr>
              <w:t>-</w:t>
            </w:r>
            <w:r w:rsidR="007E2B89">
              <w:rPr>
                <w:rFonts w:ascii="Times New Roman" w:hAnsi="Times New Roman"/>
                <w:bCs/>
                <w:color w:val="6F9FD5"/>
                <w:sz w:val="24"/>
                <w:szCs w:val="24"/>
              </w:rPr>
              <w:t>12</w:t>
            </w:r>
            <w:r w:rsidR="005B1A05">
              <w:rPr>
                <w:rFonts w:ascii="Times New Roman" w:hAnsi="Times New Roman"/>
                <w:bCs/>
                <w:color w:val="6F9FD5"/>
                <w:sz w:val="24"/>
                <w:szCs w:val="24"/>
              </w:rPr>
              <w:t>9</w:t>
            </w:r>
            <w:r w:rsidR="007E2B89">
              <w:rPr>
                <w:rFonts w:ascii="Times New Roman" w:hAnsi="Times New Roman"/>
                <w:bCs/>
                <w:color w:val="6F9FD5"/>
                <w:sz w:val="24"/>
                <w:szCs w:val="24"/>
              </w:rPr>
              <w:t>,50</w:t>
            </w:r>
            <w:r w:rsidR="00B2280F">
              <w:rPr>
                <w:rFonts w:ascii="Times New Roman" w:hAnsi="Times New Roman"/>
                <w:bCs/>
                <w:color w:val="6F9FD5"/>
                <w:sz w:val="24"/>
                <w:szCs w:val="24"/>
              </w:rPr>
              <w:t>=</w:t>
            </w:r>
            <w:r w:rsidR="007E2B89">
              <w:rPr>
                <w:rFonts w:ascii="Times New Roman" w:hAnsi="Times New Roman"/>
                <w:bCs/>
                <w:color w:val="6F9FD5"/>
                <w:sz w:val="24"/>
                <w:szCs w:val="24"/>
              </w:rPr>
              <w:t>3</w:t>
            </w:r>
            <w:r w:rsidR="00A1289F">
              <w:rPr>
                <w:rFonts w:ascii="Times New Roman" w:hAnsi="Times New Roman"/>
                <w:bCs/>
                <w:color w:val="6F9FD5"/>
                <w:sz w:val="24"/>
                <w:szCs w:val="24"/>
                <w:lang w:val="en-US"/>
              </w:rPr>
              <w:t>7</w:t>
            </w:r>
            <w:r w:rsidR="007E2B89">
              <w:rPr>
                <w:rFonts w:ascii="Times New Roman" w:hAnsi="Times New Roman"/>
                <w:bCs/>
                <w:color w:val="6F9FD5"/>
                <w:sz w:val="24"/>
                <w:szCs w:val="24"/>
              </w:rPr>
              <w:t>,50</w:t>
            </w:r>
            <w:r w:rsidR="00B2280F">
              <w:rPr>
                <w:rFonts w:ascii="Times New Roman" w:hAnsi="Times New Roman"/>
                <w:bCs/>
                <w:color w:val="6F9FD5"/>
                <w:sz w:val="24"/>
                <w:szCs w:val="24"/>
              </w:rPr>
              <w:t>)</w:t>
            </w:r>
          </w:p>
        </w:tc>
        <w:tc>
          <w:tcPr>
            <w:tcW w:w="3402" w:type="dxa"/>
          </w:tcPr>
          <w:p w14:paraId="2C562D6D" w14:textId="5B016A1B" w:rsidR="00F3418E" w:rsidRPr="00810B6E" w:rsidRDefault="009539D2" w:rsidP="00C46515">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 xml:space="preserve">Pirmenybę mokėti išmoką vaikui turės vaiko gyvenamosios vietos valstybė – Lietuva. Savivaldybės administracijos Socialinės paramos skyrius šeimai mokės visą sumą, t. y. </w:t>
            </w:r>
            <w:r w:rsidR="009007D5">
              <w:rPr>
                <w:rFonts w:ascii="Times New Roman" w:hAnsi="Times New Roman"/>
                <w:bCs/>
                <w:color w:val="6F9FD5"/>
                <w:sz w:val="24"/>
                <w:szCs w:val="24"/>
              </w:rPr>
              <w:t>12</w:t>
            </w:r>
            <w:r w:rsidR="005B1A05">
              <w:rPr>
                <w:rFonts w:ascii="Times New Roman" w:hAnsi="Times New Roman"/>
                <w:bCs/>
                <w:color w:val="6F9FD5"/>
                <w:sz w:val="24"/>
                <w:szCs w:val="24"/>
              </w:rPr>
              <w:t>9</w:t>
            </w:r>
            <w:r w:rsidR="009007D5">
              <w:rPr>
                <w:rFonts w:ascii="Times New Roman" w:hAnsi="Times New Roman"/>
                <w:bCs/>
                <w:color w:val="6F9FD5"/>
                <w:sz w:val="24"/>
                <w:szCs w:val="24"/>
              </w:rPr>
              <w:t>,50</w:t>
            </w:r>
            <w:r w:rsidRPr="00810B6E">
              <w:rPr>
                <w:rFonts w:ascii="Times New Roman" w:hAnsi="Times New Roman"/>
                <w:bCs/>
                <w:color w:val="6F9FD5"/>
                <w:sz w:val="24"/>
                <w:szCs w:val="24"/>
              </w:rPr>
              <w:t xml:space="preserve"> Eur/mėn.</w:t>
            </w:r>
          </w:p>
        </w:tc>
      </w:tr>
      <w:tr w:rsidR="00F3418E" w:rsidRPr="00810B6E" w14:paraId="48023E2C" w14:textId="77777777" w:rsidTr="00810B6E">
        <w:tc>
          <w:tcPr>
            <w:tcW w:w="3034" w:type="dxa"/>
          </w:tcPr>
          <w:p w14:paraId="49A2B8BC" w14:textId="77777777" w:rsidR="00F3418E" w:rsidRPr="00810B6E" w:rsidRDefault="00F3418E" w:rsidP="00810B6E">
            <w:pPr>
              <w:autoSpaceDE w:val="0"/>
              <w:autoSpaceDN w:val="0"/>
              <w:adjustRightInd w:val="0"/>
              <w:spacing w:after="0" w:line="240" w:lineRule="auto"/>
              <w:jc w:val="both"/>
              <w:rPr>
                <w:rFonts w:ascii="Times New Roman" w:hAnsi="Times New Roman"/>
                <w:bCs/>
                <w:color w:val="6F9FD5"/>
                <w:sz w:val="24"/>
                <w:szCs w:val="24"/>
              </w:rPr>
            </w:pPr>
            <w:r w:rsidRPr="00810B6E">
              <w:rPr>
                <w:rFonts w:ascii="Times New Roman" w:hAnsi="Times New Roman"/>
                <w:bCs/>
                <w:color w:val="6F9FD5"/>
                <w:sz w:val="24"/>
                <w:szCs w:val="24"/>
              </w:rPr>
              <w:t>Bendra šeimos gaunama</w:t>
            </w:r>
            <w:r w:rsidR="00814AAF">
              <w:rPr>
                <w:rFonts w:ascii="Times New Roman" w:hAnsi="Times New Roman"/>
                <w:bCs/>
                <w:color w:val="6F9FD5"/>
                <w:sz w:val="24"/>
                <w:szCs w:val="24"/>
              </w:rPr>
              <w:t xml:space="preserve"> išmokų</w:t>
            </w:r>
            <w:r w:rsidRPr="00810B6E">
              <w:rPr>
                <w:rFonts w:ascii="Times New Roman" w:hAnsi="Times New Roman"/>
                <w:bCs/>
                <w:color w:val="6F9FD5"/>
                <w:sz w:val="24"/>
                <w:szCs w:val="24"/>
              </w:rPr>
              <w:t xml:space="preserve"> suma:</w:t>
            </w:r>
          </w:p>
        </w:tc>
        <w:tc>
          <w:tcPr>
            <w:tcW w:w="6820" w:type="dxa"/>
            <w:gridSpan w:val="2"/>
          </w:tcPr>
          <w:p w14:paraId="0295CDBB" w14:textId="688AC737" w:rsidR="00F3418E" w:rsidRPr="00810B6E" w:rsidRDefault="00B01673" w:rsidP="004B3C51">
            <w:pPr>
              <w:autoSpaceDE w:val="0"/>
              <w:autoSpaceDN w:val="0"/>
              <w:adjustRightInd w:val="0"/>
              <w:spacing w:after="0" w:line="240" w:lineRule="auto"/>
              <w:jc w:val="center"/>
              <w:rPr>
                <w:rFonts w:ascii="Times New Roman" w:hAnsi="Times New Roman"/>
                <w:bCs/>
                <w:color w:val="6F9FD5"/>
                <w:sz w:val="24"/>
                <w:szCs w:val="24"/>
              </w:rPr>
            </w:pPr>
            <w:r>
              <w:rPr>
                <w:rFonts w:ascii="Times New Roman" w:hAnsi="Times New Roman"/>
                <w:bCs/>
                <w:color w:val="6F9FD5"/>
                <w:sz w:val="24"/>
                <w:szCs w:val="24"/>
              </w:rPr>
              <w:t>1</w:t>
            </w:r>
            <w:r w:rsidR="005B1A05">
              <w:rPr>
                <w:rFonts w:ascii="Times New Roman" w:hAnsi="Times New Roman"/>
                <w:bCs/>
                <w:color w:val="6F9FD5"/>
                <w:sz w:val="24"/>
                <w:szCs w:val="24"/>
              </w:rPr>
              <w:t>67</w:t>
            </w:r>
            <w:r w:rsidR="00F3418E" w:rsidRPr="00810B6E">
              <w:rPr>
                <w:rFonts w:ascii="Times New Roman" w:hAnsi="Times New Roman"/>
                <w:bCs/>
                <w:color w:val="6F9FD5"/>
                <w:sz w:val="24"/>
                <w:szCs w:val="24"/>
              </w:rPr>
              <w:t xml:space="preserve"> Eur/</w:t>
            </w:r>
            <w:proofErr w:type="spellStart"/>
            <w:r w:rsidR="00F3418E" w:rsidRPr="00810B6E">
              <w:rPr>
                <w:rFonts w:ascii="Times New Roman" w:hAnsi="Times New Roman"/>
                <w:bCs/>
                <w:color w:val="6F9FD5"/>
                <w:sz w:val="24"/>
                <w:szCs w:val="24"/>
              </w:rPr>
              <w:t>mėn</w:t>
            </w:r>
            <w:proofErr w:type="spellEnd"/>
          </w:p>
        </w:tc>
      </w:tr>
    </w:tbl>
    <w:p w14:paraId="494BAE27" w14:textId="77777777" w:rsidR="00D76BB1" w:rsidRPr="00795ABE" w:rsidRDefault="00D76BB1" w:rsidP="00B2280F">
      <w:pPr>
        <w:autoSpaceDE w:val="0"/>
        <w:autoSpaceDN w:val="0"/>
        <w:adjustRightInd w:val="0"/>
        <w:spacing w:after="0" w:line="240" w:lineRule="auto"/>
        <w:jc w:val="both"/>
        <w:rPr>
          <w:rFonts w:ascii="Times New Roman" w:hAnsi="Times New Roman"/>
          <w:color w:val="6F9FD5"/>
          <w:sz w:val="24"/>
          <w:szCs w:val="24"/>
        </w:rPr>
      </w:pPr>
    </w:p>
    <w:p w14:paraId="7764E7C7" w14:textId="77777777" w:rsidR="00771041" w:rsidRPr="003A7977" w:rsidRDefault="00D76BB1" w:rsidP="00A504E1">
      <w:pPr>
        <w:autoSpaceDE w:val="0"/>
        <w:autoSpaceDN w:val="0"/>
        <w:adjustRightInd w:val="0"/>
        <w:spacing w:after="0" w:line="240" w:lineRule="auto"/>
        <w:ind w:firstLine="851"/>
        <w:jc w:val="both"/>
        <w:rPr>
          <w:rFonts w:ascii="Times New Roman" w:hAnsi="Times New Roman"/>
          <w:i/>
          <w:color w:val="000000"/>
          <w:sz w:val="24"/>
          <w:szCs w:val="24"/>
        </w:rPr>
      </w:pPr>
      <w:r w:rsidRPr="004A6CD7">
        <w:rPr>
          <w:rFonts w:ascii="Times New Roman" w:hAnsi="Times New Roman"/>
          <w:b/>
          <w:i/>
          <w:color w:val="000000"/>
          <w:sz w:val="24"/>
          <w:szCs w:val="24"/>
        </w:rPr>
        <w:t>Atkreipiame dėmesį</w:t>
      </w:r>
      <w:r w:rsidR="00362249">
        <w:rPr>
          <w:rFonts w:ascii="Times New Roman" w:hAnsi="Times New Roman"/>
          <w:color w:val="000000"/>
          <w:sz w:val="24"/>
          <w:szCs w:val="24"/>
        </w:rPr>
        <w:t xml:space="preserve"> </w:t>
      </w:r>
      <w:r w:rsidR="00362249" w:rsidRPr="003A7977">
        <w:rPr>
          <w:rFonts w:ascii="Times New Roman" w:hAnsi="Times New Roman"/>
          <w:i/>
          <w:color w:val="000000"/>
          <w:sz w:val="24"/>
          <w:szCs w:val="24"/>
        </w:rPr>
        <w:t>į tai,</w:t>
      </w:r>
      <w:r w:rsidRPr="003A7977">
        <w:rPr>
          <w:rFonts w:ascii="Times New Roman" w:hAnsi="Times New Roman"/>
          <w:i/>
          <w:color w:val="000000"/>
          <w:sz w:val="24"/>
          <w:szCs w:val="24"/>
        </w:rPr>
        <w:t xml:space="preserve"> kad reglamentų nuostatos taikomos tik tada</w:t>
      </w:r>
      <w:r w:rsidR="00771041" w:rsidRPr="003A7977">
        <w:rPr>
          <w:rFonts w:ascii="Times New Roman" w:hAnsi="Times New Roman"/>
          <w:i/>
          <w:color w:val="000000"/>
          <w:sz w:val="24"/>
          <w:szCs w:val="24"/>
        </w:rPr>
        <w:t>,</w:t>
      </w:r>
      <w:r w:rsidRPr="003A7977">
        <w:rPr>
          <w:rFonts w:ascii="Times New Roman" w:hAnsi="Times New Roman"/>
          <w:i/>
          <w:color w:val="000000"/>
          <w:sz w:val="24"/>
          <w:szCs w:val="24"/>
        </w:rPr>
        <w:t xml:space="preserve"> kai keliose Europos Sąjungos valstybėse šeima tuo pačiu metu įgyja teisę į išmokas už tą patį vaiką. </w:t>
      </w:r>
    </w:p>
    <w:p w14:paraId="751CC6C9" w14:textId="26BD505E" w:rsidR="00D76BB1" w:rsidRPr="003A7977" w:rsidRDefault="00771041" w:rsidP="00A504E1">
      <w:pPr>
        <w:autoSpaceDE w:val="0"/>
        <w:autoSpaceDN w:val="0"/>
        <w:adjustRightInd w:val="0"/>
        <w:spacing w:after="0" w:line="240" w:lineRule="auto"/>
        <w:ind w:firstLine="851"/>
        <w:jc w:val="both"/>
        <w:rPr>
          <w:rFonts w:ascii="Times New Roman" w:hAnsi="Times New Roman"/>
          <w:i/>
          <w:color w:val="000000"/>
          <w:sz w:val="24"/>
          <w:szCs w:val="24"/>
        </w:rPr>
      </w:pPr>
      <w:r w:rsidRPr="003A7977">
        <w:rPr>
          <w:rFonts w:ascii="Times New Roman" w:hAnsi="Times New Roman"/>
          <w:i/>
          <w:color w:val="000000"/>
          <w:sz w:val="24"/>
          <w:szCs w:val="24"/>
        </w:rPr>
        <w:t>Yra atvejų, kai</w:t>
      </w:r>
      <w:r w:rsidR="00362249" w:rsidRPr="003A7977">
        <w:rPr>
          <w:rFonts w:ascii="Times New Roman" w:hAnsi="Times New Roman"/>
          <w:i/>
          <w:color w:val="000000"/>
          <w:sz w:val="24"/>
          <w:szCs w:val="24"/>
        </w:rPr>
        <w:t>,</w:t>
      </w:r>
      <w:r w:rsidR="00D76BB1" w:rsidRPr="003A7977">
        <w:rPr>
          <w:rFonts w:ascii="Times New Roman" w:hAnsi="Times New Roman"/>
          <w:i/>
          <w:color w:val="000000"/>
          <w:sz w:val="24"/>
          <w:szCs w:val="24"/>
        </w:rPr>
        <w:t xml:space="preserve"> nors vaiko tėvas ir dirba kitoje </w:t>
      </w:r>
      <w:r w:rsidRPr="003A7977">
        <w:rPr>
          <w:rFonts w:ascii="Times New Roman" w:hAnsi="Times New Roman"/>
          <w:i/>
          <w:color w:val="000000"/>
          <w:sz w:val="24"/>
          <w:szCs w:val="24"/>
        </w:rPr>
        <w:t xml:space="preserve">Europos Sąjungos </w:t>
      </w:r>
      <w:r w:rsidR="00D76BB1" w:rsidRPr="003A7977">
        <w:rPr>
          <w:rFonts w:ascii="Times New Roman" w:hAnsi="Times New Roman"/>
          <w:i/>
          <w:color w:val="000000"/>
          <w:sz w:val="24"/>
          <w:szCs w:val="24"/>
        </w:rPr>
        <w:t>valstybėje, bet p</w:t>
      </w:r>
      <w:r w:rsidR="00362249" w:rsidRPr="003A7977">
        <w:rPr>
          <w:rFonts w:ascii="Times New Roman" w:hAnsi="Times New Roman"/>
          <w:i/>
          <w:color w:val="000000"/>
          <w:sz w:val="24"/>
          <w:szCs w:val="24"/>
        </w:rPr>
        <w:t>agal tos valstybės teisės aktus</w:t>
      </w:r>
      <w:r w:rsidR="00D76BB1" w:rsidRPr="003A7977">
        <w:rPr>
          <w:rFonts w:ascii="Times New Roman" w:hAnsi="Times New Roman"/>
          <w:i/>
          <w:color w:val="000000"/>
          <w:sz w:val="24"/>
          <w:szCs w:val="24"/>
        </w:rPr>
        <w:t xml:space="preserve"> jis neįgyja teisės į išmoką šeimai</w:t>
      </w:r>
      <w:r w:rsidR="00940740">
        <w:rPr>
          <w:rFonts w:ascii="Times New Roman" w:hAnsi="Times New Roman"/>
          <w:i/>
          <w:color w:val="000000"/>
          <w:sz w:val="24"/>
          <w:szCs w:val="24"/>
        </w:rPr>
        <w:t xml:space="preserve"> (pvz. dėl to, kad per didelės pajamos)</w:t>
      </w:r>
      <w:r w:rsidR="00371D6E">
        <w:rPr>
          <w:rFonts w:ascii="Times New Roman" w:hAnsi="Times New Roman"/>
          <w:i/>
          <w:color w:val="000000"/>
          <w:sz w:val="24"/>
          <w:szCs w:val="24"/>
        </w:rPr>
        <w:t>, t</w:t>
      </w:r>
      <w:r w:rsidR="00D76BB1" w:rsidRPr="003A7977">
        <w:rPr>
          <w:rFonts w:ascii="Times New Roman" w:hAnsi="Times New Roman"/>
          <w:i/>
          <w:color w:val="000000"/>
          <w:sz w:val="24"/>
          <w:szCs w:val="24"/>
        </w:rPr>
        <w:t>uomet Lietuvoje su vaiku gyvenančiai motinai išmok</w:t>
      </w:r>
      <w:r w:rsidR="00A01044">
        <w:rPr>
          <w:rFonts w:ascii="Times New Roman" w:hAnsi="Times New Roman"/>
          <w:i/>
          <w:color w:val="000000"/>
          <w:sz w:val="24"/>
          <w:szCs w:val="24"/>
        </w:rPr>
        <w:t>a</w:t>
      </w:r>
      <w:r w:rsidR="00D76BB1" w:rsidRPr="003A7977">
        <w:rPr>
          <w:rFonts w:ascii="Times New Roman" w:hAnsi="Times New Roman"/>
          <w:i/>
          <w:color w:val="000000"/>
          <w:sz w:val="24"/>
          <w:szCs w:val="24"/>
        </w:rPr>
        <w:t xml:space="preserve"> skiriam</w:t>
      </w:r>
      <w:r w:rsidR="00A01044">
        <w:rPr>
          <w:rFonts w:ascii="Times New Roman" w:hAnsi="Times New Roman"/>
          <w:i/>
          <w:color w:val="000000"/>
          <w:sz w:val="24"/>
          <w:szCs w:val="24"/>
        </w:rPr>
        <w:t>a</w:t>
      </w:r>
      <w:r w:rsidR="00D76BB1" w:rsidRPr="003A7977">
        <w:rPr>
          <w:rFonts w:ascii="Times New Roman" w:hAnsi="Times New Roman"/>
          <w:i/>
          <w:color w:val="000000"/>
          <w:sz w:val="24"/>
          <w:szCs w:val="24"/>
        </w:rPr>
        <w:t xml:space="preserve"> </w:t>
      </w:r>
      <w:r w:rsidRPr="003A7977">
        <w:rPr>
          <w:rFonts w:ascii="Times New Roman" w:hAnsi="Times New Roman"/>
          <w:i/>
          <w:color w:val="000000"/>
          <w:sz w:val="24"/>
          <w:szCs w:val="24"/>
        </w:rPr>
        <w:t xml:space="preserve">tik </w:t>
      </w:r>
      <w:r w:rsidR="00D76BB1" w:rsidRPr="003A7977">
        <w:rPr>
          <w:rFonts w:ascii="Times New Roman" w:hAnsi="Times New Roman"/>
          <w:i/>
          <w:color w:val="000000"/>
          <w:sz w:val="24"/>
          <w:szCs w:val="24"/>
        </w:rPr>
        <w:t xml:space="preserve">pagal Lietuvos teisės aktus. </w:t>
      </w:r>
    </w:p>
    <w:p w14:paraId="6C02F2D8" w14:textId="77777777" w:rsidR="009D6DB0" w:rsidRDefault="009D6DB0" w:rsidP="00A504E1">
      <w:pPr>
        <w:autoSpaceDE w:val="0"/>
        <w:autoSpaceDN w:val="0"/>
        <w:adjustRightInd w:val="0"/>
        <w:spacing w:after="0" w:line="240" w:lineRule="auto"/>
        <w:ind w:firstLine="851"/>
        <w:jc w:val="both"/>
        <w:rPr>
          <w:rFonts w:ascii="Times New Roman" w:hAnsi="Times New Roman"/>
          <w:color w:val="000000"/>
          <w:sz w:val="24"/>
          <w:szCs w:val="24"/>
        </w:rPr>
      </w:pPr>
    </w:p>
    <w:p w14:paraId="482B42FA" w14:textId="77777777" w:rsidR="004F0AB0" w:rsidRPr="00ED1EED" w:rsidRDefault="00F66962" w:rsidP="004F0AB0">
      <w:pPr>
        <w:autoSpaceDE w:val="0"/>
        <w:autoSpaceDN w:val="0"/>
        <w:adjustRightInd w:val="0"/>
        <w:spacing w:after="0" w:line="240" w:lineRule="auto"/>
        <w:ind w:firstLine="851"/>
        <w:jc w:val="both"/>
        <w:rPr>
          <w:rFonts w:ascii="Times New Roman" w:hAnsi="Times New Roman"/>
          <w:b/>
          <w:strike/>
          <w:color w:val="1F497D"/>
          <w:sz w:val="28"/>
          <w:szCs w:val="28"/>
        </w:rPr>
      </w:pPr>
      <w:r w:rsidRPr="00601D58">
        <w:rPr>
          <w:rFonts w:ascii="Times New Roman" w:hAnsi="Times New Roman"/>
          <w:b/>
          <w:color w:val="1F497D"/>
          <w:sz w:val="28"/>
          <w:szCs w:val="28"/>
        </w:rPr>
        <w:t>Jei santuoka yra nutraukta</w:t>
      </w:r>
    </w:p>
    <w:p w14:paraId="3EB54A0F" w14:textId="77777777" w:rsidR="004B3C51" w:rsidRDefault="00EC7CA3" w:rsidP="004F0AB0">
      <w:pPr>
        <w:autoSpaceDE w:val="0"/>
        <w:autoSpaceDN w:val="0"/>
        <w:adjustRightInd w:val="0"/>
        <w:spacing w:after="0" w:line="240" w:lineRule="auto"/>
        <w:ind w:firstLine="851"/>
        <w:jc w:val="both"/>
        <w:rPr>
          <w:color w:val="1F497D"/>
        </w:rPr>
      </w:pPr>
      <w:r>
        <w:rPr>
          <w:rFonts w:ascii="Times New Roman" w:hAnsi="Times New Roman"/>
          <w:sz w:val="24"/>
          <w:szCs w:val="24"/>
        </w:rPr>
        <w:t xml:space="preserve">Visos šios taisyklės taikomos vaiko tėvams, </w:t>
      </w:r>
      <w:r w:rsidRPr="00B17624">
        <w:rPr>
          <w:rFonts w:ascii="Times New Roman" w:hAnsi="Times New Roman"/>
          <w:sz w:val="24"/>
          <w:szCs w:val="24"/>
        </w:rPr>
        <w:t>nepriklausomai nuo to, ar šeima susituokusi,</w:t>
      </w:r>
      <w:r w:rsidR="00F66962">
        <w:rPr>
          <w:rFonts w:ascii="Times New Roman" w:hAnsi="Times New Roman"/>
          <w:sz w:val="24"/>
          <w:szCs w:val="24"/>
        </w:rPr>
        <w:t xml:space="preserve"> </w:t>
      </w:r>
      <w:r w:rsidR="00F66962" w:rsidRPr="00601D58">
        <w:rPr>
          <w:rFonts w:ascii="Times New Roman" w:hAnsi="Times New Roman"/>
          <w:sz w:val="24"/>
          <w:szCs w:val="24"/>
        </w:rPr>
        <w:t>nebuvo susituokusi</w:t>
      </w:r>
      <w:r w:rsidR="00DA055F">
        <w:rPr>
          <w:rFonts w:ascii="Times New Roman" w:hAnsi="Times New Roman"/>
          <w:sz w:val="24"/>
          <w:szCs w:val="24"/>
        </w:rPr>
        <w:t>,</w:t>
      </w:r>
      <w:r w:rsidR="00F66962" w:rsidRPr="00601D58">
        <w:rPr>
          <w:rFonts w:ascii="Times New Roman" w:hAnsi="Times New Roman"/>
          <w:sz w:val="24"/>
          <w:szCs w:val="24"/>
        </w:rPr>
        <w:t xml:space="preserve"> ar santuoka nutraukta</w:t>
      </w:r>
      <w:r>
        <w:rPr>
          <w:rFonts w:ascii="Times New Roman" w:hAnsi="Times New Roman"/>
          <w:sz w:val="24"/>
          <w:szCs w:val="24"/>
        </w:rPr>
        <w:t>.</w:t>
      </w:r>
      <w:r w:rsidRPr="00EC7CA3">
        <w:rPr>
          <w:rFonts w:ascii="Times New Roman" w:hAnsi="Times New Roman"/>
          <w:sz w:val="24"/>
          <w:szCs w:val="24"/>
        </w:rPr>
        <w:t xml:space="preserve"> </w:t>
      </w:r>
      <w:r w:rsidR="004B3C51" w:rsidRPr="004B3C51">
        <w:rPr>
          <w:rFonts w:ascii="Times New Roman" w:hAnsi="Times New Roman"/>
          <w:sz w:val="24"/>
          <w:szCs w:val="24"/>
        </w:rPr>
        <w:t>Tačiau atsižvelgiant į tai, kad</w:t>
      </w:r>
      <w:r w:rsidR="003C4BA4">
        <w:rPr>
          <w:rFonts w:ascii="Times New Roman" w:hAnsi="Times New Roman"/>
          <w:sz w:val="24"/>
          <w:szCs w:val="24"/>
        </w:rPr>
        <w:t xml:space="preserve"> dažnos</w:t>
      </w:r>
      <w:r w:rsidR="004B3C51" w:rsidRPr="004B3C51">
        <w:rPr>
          <w:rFonts w:ascii="Times New Roman" w:hAnsi="Times New Roman"/>
          <w:sz w:val="24"/>
          <w:szCs w:val="24"/>
        </w:rPr>
        <w:t xml:space="preserve"> šeimos skiriasi ir </w:t>
      </w:r>
      <w:r w:rsidR="004B3C51" w:rsidRPr="004B3C51">
        <w:rPr>
          <w:rFonts w:ascii="Times New Roman" w:hAnsi="Times New Roman"/>
          <w:sz w:val="24"/>
          <w:szCs w:val="24"/>
        </w:rPr>
        <w:lastRenderedPageBreak/>
        <w:t>sukuriamos naujos santuokos, o vaikai su biologiniais tėvais ne visuomet palaiko ryšį, dauguma Europos Sąjungos valstybių narių vertindamos šeimos sudėtį atsižvelgia ne į biologinius vaiko tėvus, o į namų ūkį. Tad kiekvienos šeimos situacija turi būti vertinama individualiai, bendradarbiaujant su kitos valstybės narės kompetentinga įstaiga.</w:t>
      </w:r>
      <w:r w:rsidR="004B3C51">
        <w:rPr>
          <w:color w:val="1F497D"/>
        </w:rPr>
        <w:t xml:space="preserve"> </w:t>
      </w:r>
    </w:p>
    <w:p w14:paraId="4BE7081A" w14:textId="77777777" w:rsidR="004F0AB0" w:rsidRPr="004B3C51" w:rsidRDefault="004B3C51" w:rsidP="004F0AB0">
      <w:pPr>
        <w:autoSpaceDE w:val="0"/>
        <w:autoSpaceDN w:val="0"/>
        <w:adjustRightInd w:val="0"/>
        <w:spacing w:after="0" w:line="240" w:lineRule="auto"/>
        <w:ind w:firstLine="851"/>
        <w:jc w:val="both"/>
        <w:rPr>
          <w:rFonts w:ascii="Times New Roman" w:hAnsi="Times New Roman"/>
          <w:i/>
          <w:sz w:val="24"/>
          <w:szCs w:val="24"/>
        </w:rPr>
      </w:pPr>
      <w:r w:rsidRPr="004A6CD7">
        <w:rPr>
          <w:rFonts w:ascii="Times New Roman" w:hAnsi="Times New Roman"/>
          <w:b/>
          <w:i/>
          <w:color w:val="000000"/>
          <w:sz w:val="24"/>
          <w:szCs w:val="24"/>
        </w:rPr>
        <w:t>Atkreipiame dėmesį</w:t>
      </w:r>
      <w:r>
        <w:rPr>
          <w:rFonts w:ascii="Times New Roman" w:hAnsi="Times New Roman"/>
          <w:b/>
          <w:i/>
          <w:color w:val="000000"/>
          <w:sz w:val="24"/>
          <w:szCs w:val="24"/>
        </w:rPr>
        <w:t xml:space="preserve"> į tai</w:t>
      </w:r>
      <w:r w:rsidR="00EC7CA3">
        <w:rPr>
          <w:rFonts w:ascii="Times New Roman" w:hAnsi="Times New Roman"/>
          <w:sz w:val="24"/>
          <w:szCs w:val="24"/>
        </w:rPr>
        <w:t xml:space="preserve">, </w:t>
      </w:r>
      <w:r w:rsidR="00EC7CA3" w:rsidRPr="004B3C51">
        <w:rPr>
          <w:rFonts w:ascii="Times New Roman" w:hAnsi="Times New Roman"/>
          <w:i/>
          <w:sz w:val="24"/>
          <w:szCs w:val="24"/>
        </w:rPr>
        <w:t>jei asmuo jam skirtas išmokas šeimai naudoja ne šeimos nariams išlaikyti, įstaiga paskyrusi išmokas</w:t>
      </w:r>
      <w:r w:rsidR="00B73307" w:rsidRPr="004B3C51">
        <w:rPr>
          <w:rFonts w:ascii="Times New Roman" w:hAnsi="Times New Roman"/>
          <w:i/>
          <w:sz w:val="24"/>
          <w:szCs w:val="24"/>
        </w:rPr>
        <w:t xml:space="preserve"> </w:t>
      </w:r>
      <w:r w:rsidR="00B367AE" w:rsidRPr="004B3C51">
        <w:rPr>
          <w:rFonts w:ascii="Times New Roman" w:hAnsi="Times New Roman"/>
          <w:i/>
          <w:sz w:val="24"/>
          <w:szCs w:val="24"/>
        </w:rPr>
        <w:t>bei</w:t>
      </w:r>
      <w:r w:rsidR="00EC7CA3" w:rsidRPr="004B3C51">
        <w:rPr>
          <w:rFonts w:ascii="Times New Roman" w:hAnsi="Times New Roman"/>
          <w:i/>
          <w:sz w:val="24"/>
          <w:szCs w:val="24"/>
        </w:rPr>
        <w:t xml:space="preserve"> gavusi kito iš vaiko tėvų prašymą, gali išmokas mokėti </w:t>
      </w:r>
      <w:r w:rsidR="00993BEB" w:rsidRPr="004B3C51">
        <w:rPr>
          <w:rFonts w:ascii="Times New Roman" w:hAnsi="Times New Roman"/>
          <w:i/>
          <w:sz w:val="24"/>
          <w:szCs w:val="24"/>
        </w:rPr>
        <w:t>tiesiogiai</w:t>
      </w:r>
      <w:r w:rsidR="00EC7CA3" w:rsidRPr="004B3C51">
        <w:rPr>
          <w:rFonts w:ascii="Times New Roman" w:hAnsi="Times New Roman"/>
          <w:i/>
          <w:sz w:val="24"/>
          <w:szCs w:val="24"/>
        </w:rPr>
        <w:t xml:space="preserve"> asmeniui, faktiškai išlaikančiam šeimos narius.</w:t>
      </w:r>
    </w:p>
    <w:p w14:paraId="792EA170" w14:textId="77777777" w:rsidR="00B367AE" w:rsidRPr="00B24E0B" w:rsidRDefault="00B367AE" w:rsidP="004F0AB0">
      <w:pPr>
        <w:autoSpaceDE w:val="0"/>
        <w:autoSpaceDN w:val="0"/>
        <w:adjustRightInd w:val="0"/>
        <w:spacing w:after="0" w:line="240" w:lineRule="auto"/>
        <w:ind w:firstLine="851"/>
        <w:jc w:val="both"/>
        <w:rPr>
          <w:rFonts w:ascii="Times New Roman" w:hAnsi="Times New Roman"/>
          <w:b/>
          <w:bCs/>
          <w:color w:val="6F9FD5"/>
          <w:sz w:val="24"/>
          <w:szCs w:val="24"/>
        </w:rPr>
      </w:pPr>
    </w:p>
    <w:p w14:paraId="0CF43748" w14:textId="52181F5B" w:rsidR="00B367AE" w:rsidRPr="00B24E0B" w:rsidRDefault="00371D6E" w:rsidP="004F0AB0">
      <w:pPr>
        <w:autoSpaceDE w:val="0"/>
        <w:autoSpaceDN w:val="0"/>
        <w:adjustRightInd w:val="0"/>
        <w:spacing w:after="0" w:line="240" w:lineRule="auto"/>
        <w:ind w:firstLine="851"/>
        <w:jc w:val="both"/>
        <w:rPr>
          <w:rFonts w:ascii="Times New Roman" w:hAnsi="Times New Roman"/>
          <w:b/>
          <w:bCs/>
          <w:color w:val="6F9FD5"/>
          <w:sz w:val="24"/>
          <w:szCs w:val="24"/>
        </w:rPr>
      </w:pPr>
      <w:r>
        <w:rPr>
          <w:rFonts w:ascii="Times New Roman" w:hAnsi="Times New Roman"/>
          <w:b/>
          <w:bCs/>
          <w:color w:val="6F9FD5"/>
          <w:sz w:val="24"/>
          <w:szCs w:val="24"/>
        </w:rPr>
        <w:t>4</w:t>
      </w:r>
      <w:r w:rsidR="00B367AE" w:rsidRPr="00B24E0B">
        <w:rPr>
          <w:rFonts w:ascii="Times New Roman" w:hAnsi="Times New Roman"/>
          <w:b/>
          <w:bCs/>
          <w:color w:val="6F9FD5"/>
          <w:sz w:val="24"/>
          <w:szCs w:val="24"/>
        </w:rPr>
        <w:t xml:space="preserve"> situacija:</w:t>
      </w:r>
    </w:p>
    <w:p w14:paraId="0FF986B9" w14:textId="41514F9A" w:rsidR="00B367AE" w:rsidRPr="00B24E0B" w:rsidRDefault="00A50A3F" w:rsidP="004F0AB0">
      <w:pPr>
        <w:autoSpaceDE w:val="0"/>
        <w:autoSpaceDN w:val="0"/>
        <w:adjustRightInd w:val="0"/>
        <w:spacing w:after="0" w:line="240" w:lineRule="auto"/>
        <w:ind w:firstLine="851"/>
        <w:jc w:val="both"/>
        <w:rPr>
          <w:rFonts w:ascii="Times New Roman" w:hAnsi="Times New Roman"/>
          <w:bCs/>
          <w:color w:val="6F9FD5"/>
          <w:sz w:val="24"/>
          <w:szCs w:val="24"/>
        </w:rPr>
      </w:pPr>
      <w:r>
        <w:rPr>
          <w:rFonts w:ascii="Times New Roman" w:hAnsi="Times New Roman"/>
          <w:bCs/>
          <w:color w:val="6F9FD5"/>
          <w:sz w:val="24"/>
          <w:szCs w:val="24"/>
        </w:rPr>
        <w:t xml:space="preserve">Vaiko tėvai yra išsiskyrę. </w:t>
      </w:r>
      <w:r w:rsidR="00B367AE" w:rsidRPr="00B24E0B">
        <w:rPr>
          <w:rFonts w:ascii="Times New Roman" w:hAnsi="Times New Roman"/>
          <w:bCs/>
          <w:color w:val="6F9FD5"/>
          <w:sz w:val="24"/>
          <w:szCs w:val="24"/>
        </w:rPr>
        <w:t xml:space="preserve">Vaiko tėvas </w:t>
      </w:r>
      <w:r w:rsidR="00B367AE" w:rsidRPr="00601D58">
        <w:rPr>
          <w:rFonts w:ascii="Times New Roman" w:hAnsi="Times New Roman"/>
          <w:bCs/>
          <w:color w:val="6F9FD5"/>
          <w:sz w:val="24"/>
          <w:szCs w:val="24"/>
        </w:rPr>
        <w:t>dirba</w:t>
      </w:r>
      <w:r w:rsidR="00B367AE" w:rsidRPr="00B24E0B">
        <w:rPr>
          <w:rFonts w:ascii="Times New Roman" w:hAnsi="Times New Roman"/>
          <w:bCs/>
          <w:color w:val="6F9FD5"/>
          <w:sz w:val="24"/>
          <w:szCs w:val="24"/>
        </w:rPr>
        <w:t xml:space="preserve"> </w:t>
      </w:r>
      <w:r w:rsidR="00B367AE" w:rsidRPr="00C945A7">
        <w:rPr>
          <w:rFonts w:ascii="Times New Roman" w:hAnsi="Times New Roman"/>
          <w:b/>
          <w:bCs/>
          <w:color w:val="6F9FD5"/>
          <w:sz w:val="24"/>
          <w:szCs w:val="24"/>
        </w:rPr>
        <w:t>Airijoje</w:t>
      </w:r>
      <w:r w:rsidR="00B367AE" w:rsidRPr="00B24E0B">
        <w:rPr>
          <w:rFonts w:ascii="Times New Roman" w:hAnsi="Times New Roman"/>
          <w:bCs/>
          <w:color w:val="6F9FD5"/>
          <w:sz w:val="24"/>
          <w:szCs w:val="24"/>
        </w:rPr>
        <w:t xml:space="preserve">, o motina gyvena su vaiku </w:t>
      </w:r>
      <w:r w:rsidR="00B367AE" w:rsidRPr="00C945A7">
        <w:rPr>
          <w:rFonts w:ascii="Times New Roman" w:hAnsi="Times New Roman"/>
          <w:b/>
          <w:bCs/>
          <w:color w:val="6F9FD5"/>
          <w:sz w:val="24"/>
          <w:szCs w:val="24"/>
        </w:rPr>
        <w:t>Lietuvoje.</w:t>
      </w:r>
      <w:r w:rsidR="00B367AE" w:rsidRPr="00B24E0B">
        <w:rPr>
          <w:rFonts w:ascii="Times New Roman" w:hAnsi="Times New Roman"/>
          <w:bCs/>
          <w:color w:val="6F9FD5"/>
          <w:sz w:val="24"/>
          <w:szCs w:val="24"/>
        </w:rPr>
        <w:t xml:space="preserve"> Tėvas pateikė prašymą išmokai gauti ir jam buvo paskirta išmoka</w:t>
      </w:r>
      <w:r w:rsidR="00B24E0B">
        <w:rPr>
          <w:rFonts w:ascii="Times New Roman" w:hAnsi="Times New Roman"/>
          <w:bCs/>
          <w:color w:val="6F9FD5"/>
          <w:sz w:val="24"/>
          <w:szCs w:val="24"/>
        </w:rPr>
        <w:t xml:space="preserve"> Airijoje</w:t>
      </w:r>
      <w:r w:rsidR="00B367AE" w:rsidRPr="00B24E0B">
        <w:rPr>
          <w:rFonts w:ascii="Times New Roman" w:hAnsi="Times New Roman"/>
          <w:bCs/>
          <w:color w:val="6F9FD5"/>
          <w:sz w:val="24"/>
          <w:szCs w:val="24"/>
        </w:rPr>
        <w:t>, tačiau jis vaikui pinigų nesiunčia</w:t>
      </w:r>
      <w:r w:rsidR="006C1E68">
        <w:rPr>
          <w:rFonts w:ascii="Times New Roman" w:hAnsi="Times New Roman"/>
          <w:bCs/>
          <w:color w:val="6F9FD5"/>
          <w:sz w:val="24"/>
          <w:szCs w:val="24"/>
        </w:rPr>
        <w:t xml:space="preserve"> ir jo neišlaiko</w:t>
      </w:r>
      <w:r w:rsidR="00B367AE" w:rsidRPr="00B24E0B">
        <w:rPr>
          <w:rFonts w:ascii="Times New Roman" w:hAnsi="Times New Roman"/>
          <w:bCs/>
          <w:color w:val="6F9FD5"/>
          <w:sz w:val="24"/>
          <w:szCs w:val="24"/>
        </w:rPr>
        <w:t xml:space="preserve">. </w:t>
      </w:r>
      <w:r w:rsidR="004B4DA7">
        <w:rPr>
          <w:rFonts w:ascii="Times New Roman" w:hAnsi="Times New Roman"/>
          <w:bCs/>
          <w:color w:val="6F9FD5"/>
          <w:sz w:val="24"/>
          <w:szCs w:val="24"/>
        </w:rPr>
        <w:t>M</w:t>
      </w:r>
      <w:r w:rsidR="00B367AE" w:rsidRPr="00B24E0B">
        <w:rPr>
          <w:rFonts w:ascii="Times New Roman" w:hAnsi="Times New Roman"/>
          <w:bCs/>
          <w:color w:val="6F9FD5"/>
          <w:sz w:val="24"/>
          <w:szCs w:val="24"/>
        </w:rPr>
        <w:t xml:space="preserve">otina gali </w:t>
      </w:r>
      <w:r w:rsidR="00B24E0B" w:rsidRPr="00B24E0B">
        <w:rPr>
          <w:rFonts w:ascii="Times New Roman" w:hAnsi="Times New Roman"/>
          <w:bCs/>
          <w:color w:val="6F9FD5"/>
          <w:sz w:val="24"/>
          <w:szCs w:val="24"/>
        </w:rPr>
        <w:t xml:space="preserve">kreiptis į savivaldybės administracijos Socialinės paramos skyrių ir </w:t>
      </w:r>
      <w:r w:rsidR="00B24E0B">
        <w:rPr>
          <w:rFonts w:ascii="Times New Roman" w:hAnsi="Times New Roman"/>
          <w:bCs/>
          <w:color w:val="6F9FD5"/>
          <w:sz w:val="24"/>
          <w:szCs w:val="24"/>
        </w:rPr>
        <w:t>pateikti prašymą</w:t>
      </w:r>
      <w:r w:rsidR="004B4DA7">
        <w:rPr>
          <w:rFonts w:ascii="Times New Roman" w:hAnsi="Times New Roman"/>
          <w:bCs/>
          <w:color w:val="6F9FD5"/>
          <w:sz w:val="24"/>
          <w:szCs w:val="24"/>
        </w:rPr>
        <w:t xml:space="preserve">, kad </w:t>
      </w:r>
      <w:r w:rsidR="009215CA">
        <w:rPr>
          <w:rFonts w:ascii="Times New Roman" w:hAnsi="Times New Roman"/>
          <w:bCs/>
          <w:color w:val="6F9FD5"/>
          <w:sz w:val="24"/>
          <w:szCs w:val="24"/>
        </w:rPr>
        <w:t xml:space="preserve">Airijoje paskirtos </w:t>
      </w:r>
      <w:r w:rsidR="004B4DA7">
        <w:rPr>
          <w:rFonts w:ascii="Times New Roman" w:hAnsi="Times New Roman"/>
          <w:bCs/>
          <w:color w:val="6F9FD5"/>
          <w:sz w:val="24"/>
          <w:szCs w:val="24"/>
        </w:rPr>
        <w:t>išmokos būtų mokamos į jos sąskaitą</w:t>
      </w:r>
      <w:r w:rsidR="00B24E0B">
        <w:rPr>
          <w:rFonts w:ascii="Times New Roman" w:hAnsi="Times New Roman"/>
          <w:bCs/>
          <w:color w:val="6F9FD5"/>
          <w:sz w:val="24"/>
          <w:szCs w:val="24"/>
        </w:rPr>
        <w:t xml:space="preserve">. Specialistai </w:t>
      </w:r>
      <w:r w:rsidR="006C1E68">
        <w:rPr>
          <w:rFonts w:ascii="Times New Roman" w:hAnsi="Times New Roman"/>
          <w:bCs/>
          <w:color w:val="6F9FD5"/>
          <w:sz w:val="24"/>
          <w:szCs w:val="24"/>
        </w:rPr>
        <w:t>pateiks informaciją</w:t>
      </w:r>
      <w:r w:rsidR="004B4DA7">
        <w:rPr>
          <w:rFonts w:ascii="Times New Roman" w:hAnsi="Times New Roman"/>
          <w:bCs/>
          <w:color w:val="6F9FD5"/>
          <w:sz w:val="24"/>
          <w:szCs w:val="24"/>
        </w:rPr>
        <w:t xml:space="preserve"> Airijos įstaig</w:t>
      </w:r>
      <w:r w:rsidR="006C1E68">
        <w:rPr>
          <w:rFonts w:ascii="Times New Roman" w:hAnsi="Times New Roman"/>
          <w:bCs/>
          <w:color w:val="6F9FD5"/>
          <w:sz w:val="24"/>
          <w:szCs w:val="24"/>
        </w:rPr>
        <w:t>ai</w:t>
      </w:r>
      <w:r w:rsidR="00B24E0B">
        <w:rPr>
          <w:rFonts w:ascii="Times New Roman" w:hAnsi="Times New Roman"/>
          <w:bCs/>
          <w:color w:val="6F9FD5"/>
          <w:sz w:val="24"/>
          <w:szCs w:val="24"/>
        </w:rPr>
        <w:t xml:space="preserve">. </w:t>
      </w:r>
    </w:p>
    <w:p w14:paraId="72B21835" w14:textId="77777777" w:rsidR="007F7CB7" w:rsidRDefault="007F7CB7" w:rsidP="009D4F27">
      <w:pPr>
        <w:autoSpaceDE w:val="0"/>
        <w:autoSpaceDN w:val="0"/>
        <w:adjustRightInd w:val="0"/>
        <w:spacing w:after="0" w:line="240" w:lineRule="auto"/>
        <w:jc w:val="both"/>
        <w:rPr>
          <w:rFonts w:ascii="Times New Roman" w:hAnsi="Times New Roman"/>
          <w:b/>
          <w:color w:val="1F497D"/>
          <w:sz w:val="28"/>
          <w:szCs w:val="28"/>
        </w:rPr>
      </w:pPr>
    </w:p>
    <w:p w14:paraId="3557A184" w14:textId="77777777" w:rsidR="00D8748A" w:rsidRPr="00601D58" w:rsidRDefault="007F7CB7" w:rsidP="00A504E1">
      <w:pPr>
        <w:autoSpaceDE w:val="0"/>
        <w:autoSpaceDN w:val="0"/>
        <w:adjustRightInd w:val="0"/>
        <w:spacing w:after="0" w:line="240" w:lineRule="auto"/>
        <w:ind w:firstLine="851"/>
        <w:jc w:val="both"/>
        <w:rPr>
          <w:rFonts w:ascii="Times New Roman" w:hAnsi="Times New Roman"/>
          <w:b/>
          <w:strike/>
          <w:color w:val="1F497D"/>
          <w:sz w:val="28"/>
          <w:szCs w:val="28"/>
        </w:rPr>
      </w:pPr>
      <w:r>
        <w:rPr>
          <w:rFonts w:ascii="Times New Roman" w:hAnsi="Times New Roman"/>
          <w:b/>
          <w:color w:val="1F497D"/>
          <w:sz w:val="28"/>
          <w:szCs w:val="28"/>
        </w:rPr>
        <w:t xml:space="preserve">Jei vienas iš tėvų miręs ir </w:t>
      </w:r>
      <w:r w:rsidR="00F66962" w:rsidRPr="00601D58">
        <w:rPr>
          <w:rFonts w:ascii="Times New Roman" w:hAnsi="Times New Roman"/>
          <w:b/>
          <w:color w:val="1F497D"/>
          <w:sz w:val="28"/>
          <w:szCs w:val="28"/>
        </w:rPr>
        <w:t>vaiką</w:t>
      </w:r>
      <w:r w:rsidR="00C103F0" w:rsidRPr="00601D58">
        <w:rPr>
          <w:rFonts w:ascii="Times New Roman" w:hAnsi="Times New Roman"/>
          <w:b/>
          <w:color w:val="1F497D"/>
          <w:sz w:val="28"/>
          <w:szCs w:val="28"/>
        </w:rPr>
        <w:t xml:space="preserve"> (vaikus)</w:t>
      </w:r>
      <w:r w:rsidR="00F66962" w:rsidRPr="00601D58">
        <w:rPr>
          <w:rFonts w:ascii="Times New Roman" w:hAnsi="Times New Roman"/>
          <w:b/>
          <w:color w:val="1F497D"/>
          <w:sz w:val="28"/>
          <w:szCs w:val="28"/>
        </w:rPr>
        <w:t xml:space="preserve"> augina vienas iš tėvų</w:t>
      </w:r>
    </w:p>
    <w:p w14:paraId="7DDC0CF5" w14:textId="77777777" w:rsidR="009D6DB0" w:rsidRDefault="00F66962" w:rsidP="00A504E1">
      <w:pPr>
        <w:autoSpaceDE w:val="0"/>
        <w:autoSpaceDN w:val="0"/>
        <w:adjustRightInd w:val="0"/>
        <w:spacing w:after="0" w:line="240" w:lineRule="auto"/>
        <w:ind w:firstLine="851"/>
        <w:jc w:val="both"/>
        <w:rPr>
          <w:rFonts w:ascii="Times New Roman" w:hAnsi="Times New Roman"/>
          <w:color w:val="000000"/>
          <w:sz w:val="24"/>
          <w:szCs w:val="24"/>
        </w:rPr>
      </w:pPr>
      <w:r w:rsidRPr="00601D58">
        <w:rPr>
          <w:rFonts w:ascii="Times New Roman" w:hAnsi="Times New Roman"/>
          <w:color w:val="000000"/>
          <w:sz w:val="24"/>
          <w:szCs w:val="24"/>
        </w:rPr>
        <w:t>M</w:t>
      </w:r>
      <w:r w:rsidR="009D6DB0" w:rsidRPr="00601D58">
        <w:rPr>
          <w:rFonts w:ascii="Times New Roman" w:hAnsi="Times New Roman"/>
          <w:color w:val="000000"/>
          <w:sz w:val="24"/>
          <w:szCs w:val="24"/>
        </w:rPr>
        <w:t>otinai</w:t>
      </w:r>
      <w:r w:rsidRPr="00601D58">
        <w:rPr>
          <w:rFonts w:ascii="Times New Roman" w:hAnsi="Times New Roman"/>
          <w:color w:val="000000"/>
          <w:sz w:val="24"/>
          <w:szCs w:val="24"/>
        </w:rPr>
        <w:t xml:space="preserve"> ar tėvui, vienam </w:t>
      </w:r>
      <w:r w:rsidR="009D6DB0" w:rsidRPr="00601D58">
        <w:rPr>
          <w:rFonts w:ascii="Times New Roman" w:hAnsi="Times New Roman"/>
          <w:color w:val="000000"/>
          <w:sz w:val="24"/>
          <w:szCs w:val="24"/>
        </w:rPr>
        <w:t>auginanči</w:t>
      </w:r>
      <w:r w:rsidRPr="00601D58">
        <w:rPr>
          <w:rFonts w:ascii="Times New Roman" w:hAnsi="Times New Roman"/>
          <w:color w:val="000000"/>
          <w:sz w:val="24"/>
          <w:szCs w:val="24"/>
        </w:rPr>
        <w:t>am</w:t>
      </w:r>
      <w:r w:rsidR="009D6DB0" w:rsidRPr="00601D58">
        <w:rPr>
          <w:rFonts w:ascii="Times New Roman" w:hAnsi="Times New Roman"/>
          <w:color w:val="000000"/>
          <w:sz w:val="24"/>
          <w:szCs w:val="24"/>
        </w:rPr>
        <w:t xml:space="preserve"> vaik</w:t>
      </w:r>
      <w:r w:rsidRPr="00601D58">
        <w:rPr>
          <w:rFonts w:ascii="Times New Roman" w:hAnsi="Times New Roman"/>
          <w:color w:val="000000"/>
          <w:sz w:val="24"/>
          <w:szCs w:val="24"/>
        </w:rPr>
        <w:t>ą</w:t>
      </w:r>
      <w:r w:rsidR="003E5349" w:rsidRPr="00601D58">
        <w:rPr>
          <w:rFonts w:ascii="Times New Roman" w:hAnsi="Times New Roman"/>
          <w:color w:val="000000"/>
          <w:sz w:val="24"/>
          <w:szCs w:val="24"/>
        </w:rPr>
        <w:t xml:space="preserve">, išmokas mokės ta valstybė, kurioje </w:t>
      </w:r>
      <w:r w:rsidR="00C103F0" w:rsidRPr="00601D58">
        <w:rPr>
          <w:rFonts w:ascii="Times New Roman" w:hAnsi="Times New Roman"/>
          <w:color w:val="000000"/>
          <w:sz w:val="24"/>
          <w:szCs w:val="24"/>
        </w:rPr>
        <w:t>vaiką auginantis vienas iš tėvų</w:t>
      </w:r>
      <w:r w:rsidR="003E5349" w:rsidRPr="00601D58">
        <w:rPr>
          <w:rFonts w:ascii="Times New Roman" w:hAnsi="Times New Roman"/>
          <w:color w:val="000000"/>
          <w:sz w:val="24"/>
          <w:szCs w:val="24"/>
        </w:rPr>
        <w:t xml:space="preserve"> yra </w:t>
      </w:r>
      <w:r w:rsidR="00E140D4" w:rsidRPr="00601D58">
        <w:rPr>
          <w:rFonts w:ascii="Times New Roman" w:hAnsi="Times New Roman"/>
          <w:color w:val="000000"/>
          <w:sz w:val="24"/>
          <w:szCs w:val="24"/>
        </w:rPr>
        <w:t xml:space="preserve">socialiai </w:t>
      </w:r>
      <w:r w:rsidR="003E5349" w:rsidRPr="00601D58">
        <w:rPr>
          <w:rFonts w:ascii="Times New Roman" w:hAnsi="Times New Roman"/>
          <w:color w:val="000000"/>
          <w:sz w:val="24"/>
          <w:szCs w:val="24"/>
        </w:rPr>
        <w:t>apdrausta</w:t>
      </w:r>
      <w:r w:rsidR="00601D58" w:rsidRPr="00601D58">
        <w:rPr>
          <w:rFonts w:ascii="Times New Roman" w:hAnsi="Times New Roman"/>
          <w:color w:val="000000"/>
          <w:sz w:val="24"/>
          <w:szCs w:val="24"/>
        </w:rPr>
        <w:t>s</w:t>
      </w:r>
      <w:r w:rsidR="003E5349" w:rsidRPr="00601D58">
        <w:rPr>
          <w:rFonts w:ascii="Times New Roman" w:hAnsi="Times New Roman"/>
          <w:color w:val="000000"/>
          <w:sz w:val="24"/>
          <w:szCs w:val="24"/>
        </w:rPr>
        <w:t>, net ir tuo atveju, jei vaik</w:t>
      </w:r>
      <w:r w:rsidR="00C103F0" w:rsidRPr="00601D58">
        <w:rPr>
          <w:rFonts w:ascii="Times New Roman" w:hAnsi="Times New Roman"/>
          <w:color w:val="000000"/>
          <w:sz w:val="24"/>
          <w:szCs w:val="24"/>
        </w:rPr>
        <w:t>as</w:t>
      </w:r>
      <w:r w:rsidR="003E5349" w:rsidRPr="00601D58">
        <w:rPr>
          <w:rFonts w:ascii="Times New Roman" w:hAnsi="Times New Roman"/>
          <w:color w:val="000000"/>
          <w:sz w:val="24"/>
          <w:szCs w:val="24"/>
        </w:rPr>
        <w:t xml:space="preserve"> lieka gyventi kitoje valstybėje.</w:t>
      </w:r>
      <w:r w:rsidR="003E5349">
        <w:rPr>
          <w:rFonts w:ascii="Times New Roman" w:hAnsi="Times New Roman"/>
          <w:color w:val="000000"/>
          <w:sz w:val="24"/>
          <w:szCs w:val="24"/>
        </w:rPr>
        <w:t xml:space="preserve"> </w:t>
      </w:r>
    </w:p>
    <w:p w14:paraId="7DEA0232" w14:textId="77777777" w:rsidR="00E140D4" w:rsidRDefault="00E140D4" w:rsidP="003E5349">
      <w:pPr>
        <w:autoSpaceDE w:val="0"/>
        <w:autoSpaceDN w:val="0"/>
        <w:adjustRightInd w:val="0"/>
        <w:spacing w:after="0" w:line="240" w:lineRule="auto"/>
        <w:ind w:firstLine="851"/>
        <w:jc w:val="both"/>
        <w:rPr>
          <w:rFonts w:ascii="Times New Roman" w:hAnsi="Times New Roman"/>
          <w:b/>
          <w:bCs/>
          <w:color w:val="6F9FD5"/>
          <w:sz w:val="24"/>
          <w:szCs w:val="24"/>
        </w:rPr>
      </w:pPr>
    </w:p>
    <w:p w14:paraId="15632749" w14:textId="0F9743CB" w:rsidR="003E5349" w:rsidRPr="003E5349" w:rsidRDefault="00371D6E" w:rsidP="003E5349">
      <w:pPr>
        <w:autoSpaceDE w:val="0"/>
        <w:autoSpaceDN w:val="0"/>
        <w:adjustRightInd w:val="0"/>
        <w:spacing w:after="0" w:line="240" w:lineRule="auto"/>
        <w:ind w:firstLine="851"/>
        <w:jc w:val="both"/>
        <w:rPr>
          <w:rFonts w:ascii="Times New Roman" w:hAnsi="Times New Roman"/>
          <w:b/>
          <w:bCs/>
          <w:color w:val="6F9FD5"/>
          <w:sz w:val="24"/>
          <w:szCs w:val="24"/>
        </w:rPr>
      </w:pPr>
      <w:r>
        <w:rPr>
          <w:rFonts w:ascii="Times New Roman" w:hAnsi="Times New Roman"/>
          <w:b/>
          <w:bCs/>
          <w:color w:val="6F9FD5"/>
          <w:sz w:val="24"/>
          <w:szCs w:val="24"/>
        </w:rPr>
        <w:t xml:space="preserve">5 </w:t>
      </w:r>
      <w:r w:rsidR="003E5349" w:rsidRPr="003E5349">
        <w:rPr>
          <w:rFonts w:ascii="Times New Roman" w:hAnsi="Times New Roman"/>
          <w:b/>
          <w:bCs/>
          <w:color w:val="6F9FD5"/>
          <w:sz w:val="24"/>
          <w:szCs w:val="24"/>
        </w:rPr>
        <w:t>situacija:</w:t>
      </w:r>
    </w:p>
    <w:p w14:paraId="17E6DD62" w14:textId="4F6C6EC2" w:rsidR="003E5349" w:rsidRPr="003E5349" w:rsidRDefault="003E5349" w:rsidP="00A504E1">
      <w:pPr>
        <w:autoSpaceDE w:val="0"/>
        <w:autoSpaceDN w:val="0"/>
        <w:adjustRightInd w:val="0"/>
        <w:spacing w:after="0" w:line="240" w:lineRule="auto"/>
        <w:ind w:firstLine="851"/>
        <w:jc w:val="both"/>
        <w:rPr>
          <w:rFonts w:ascii="Times New Roman" w:hAnsi="Times New Roman"/>
          <w:bCs/>
          <w:color w:val="6F9FD5"/>
          <w:sz w:val="24"/>
          <w:szCs w:val="24"/>
        </w:rPr>
      </w:pPr>
      <w:r w:rsidRPr="003E5349">
        <w:rPr>
          <w:rFonts w:ascii="Times New Roman" w:hAnsi="Times New Roman"/>
          <w:bCs/>
          <w:color w:val="6F9FD5"/>
          <w:sz w:val="24"/>
          <w:szCs w:val="24"/>
        </w:rPr>
        <w:t xml:space="preserve">Motina dirba </w:t>
      </w:r>
      <w:r w:rsidR="00550419">
        <w:rPr>
          <w:rFonts w:ascii="Times New Roman" w:hAnsi="Times New Roman"/>
          <w:b/>
          <w:bCs/>
          <w:color w:val="6F9FD5"/>
          <w:sz w:val="24"/>
          <w:szCs w:val="24"/>
        </w:rPr>
        <w:t>Airijoje</w:t>
      </w:r>
      <w:r w:rsidRPr="003E5349">
        <w:rPr>
          <w:rFonts w:ascii="Times New Roman" w:hAnsi="Times New Roman"/>
          <w:bCs/>
          <w:color w:val="6F9FD5"/>
          <w:sz w:val="24"/>
          <w:szCs w:val="24"/>
        </w:rPr>
        <w:t xml:space="preserve">, o vaikai lieka gyventi </w:t>
      </w:r>
      <w:r w:rsidRPr="002E4022">
        <w:rPr>
          <w:rFonts w:ascii="Times New Roman" w:hAnsi="Times New Roman"/>
          <w:b/>
          <w:bCs/>
          <w:color w:val="6F9FD5"/>
          <w:sz w:val="24"/>
          <w:szCs w:val="24"/>
        </w:rPr>
        <w:t>Lietuvoje</w:t>
      </w:r>
      <w:r w:rsidRPr="003E5349">
        <w:rPr>
          <w:rFonts w:ascii="Times New Roman" w:hAnsi="Times New Roman"/>
          <w:bCs/>
          <w:color w:val="6F9FD5"/>
          <w:sz w:val="24"/>
          <w:szCs w:val="24"/>
        </w:rPr>
        <w:t xml:space="preserve"> su močiute. Išmoka</w:t>
      </w:r>
      <w:r w:rsidR="00C103F0">
        <w:rPr>
          <w:rFonts w:ascii="Times New Roman" w:hAnsi="Times New Roman"/>
          <w:bCs/>
          <w:color w:val="6F9FD5"/>
          <w:sz w:val="24"/>
          <w:szCs w:val="24"/>
        </w:rPr>
        <w:t xml:space="preserve">s vaikams turės mokėti </w:t>
      </w:r>
      <w:r w:rsidR="00550419">
        <w:rPr>
          <w:rFonts w:ascii="Times New Roman" w:hAnsi="Times New Roman"/>
          <w:b/>
          <w:bCs/>
          <w:color w:val="6F9FD5"/>
          <w:sz w:val="24"/>
          <w:szCs w:val="24"/>
        </w:rPr>
        <w:t>Airija</w:t>
      </w:r>
      <w:r w:rsidR="00EC64CC">
        <w:rPr>
          <w:rFonts w:ascii="Times New Roman" w:hAnsi="Times New Roman"/>
          <w:bCs/>
          <w:color w:val="6F9FD5"/>
          <w:sz w:val="24"/>
          <w:szCs w:val="24"/>
        </w:rPr>
        <w:t xml:space="preserve">, jei mama įgyja teisę į išmoką pagal </w:t>
      </w:r>
      <w:r w:rsidR="00550419">
        <w:rPr>
          <w:rFonts w:ascii="Times New Roman" w:hAnsi="Times New Roman"/>
          <w:bCs/>
          <w:color w:val="6F9FD5"/>
          <w:sz w:val="24"/>
          <w:szCs w:val="24"/>
        </w:rPr>
        <w:t>Airijos</w:t>
      </w:r>
      <w:r w:rsidR="00EC64CC">
        <w:rPr>
          <w:rFonts w:ascii="Times New Roman" w:hAnsi="Times New Roman"/>
          <w:bCs/>
          <w:color w:val="6F9FD5"/>
          <w:sz w:val="24"/>
          <w:szCs w:val="24"/>
        </w:rPr>
        <w:t xml:space="preserve"> teisės aktus</w:t>
      </w:r>
      <w:r w:rsidRPr="003E5349">
        <w:rPr>
          <w:rFonts w:ascii="Times New Roman" w:hAnsi="Times New Roman"/>
          <w:bCs/>
          <w:color w:val="6F9FD5"/>
          <w:sz w:val="24"/>
          <w:szCs w:val="24"/>
        </w:rPr>
        <w:t xml:space="preserve">. </w:t>
      </w:r>
    </w:p>
    <w:p w14:paraId="0EC7C57B" w14:textId="77777777" w:rsidR="004A3193" w:rsidRPr="004B4DA7" w:rsidRDefault="004A3193" w:rsidP="006C1E68">
      <w:pPr>
        <w:autoSpaceDE w:val="0"/>
        <w:autoSpaceDN w:val="0"/>
        <w:adjustRightInd w:val="0"/>
        <w:spacing w:after="0" w:line="240" w:lineRule="auto"/>
        <w:jc w:val="both"/>
        <w:rPr>
          <w:rFonts w:ascii="Times New Roman" w:hAnsi="Times New Roman"/>
          <w:color w:val="1F497D"/>
          <w:sz w:val="28"/>
          <w:szCs w:val="28"/>
        </w:rPr>
      </w:pPr>
    </w:p>
    <w:p w14:paraId="20EFC119" w14:textId="77777777" w:rsidR="00D76BB1" w:rsidRPr="0053396F" w:rsidRDefault="00D76BB1" w:rsidP="00A504E1">
      <w:pPr>
        <w:autoSpaceDE w:val="0"/>
        <w:autoSpaceDN w:val="0"/>
        <w:adjustRightInd w:val="0"/>
        <w:spacing w:after="0" w:line="240" w:lineRule="auto"/>
        <w:ind w:firstLine="851"/>
        <w:jc w:val="both"/>
        <w:rPr>
          <w:rFonts w:ascii="Times New Roman" w:hAnsi="Times New Roman"/>
          <w:b/>
          <w:color w:val="1F497D"/>
          <w:sz w:val="28"/>
          <w:szCs w:val="28"/>
        </w:rPr>
      </w:pPr>
      <w:r w:rsidRPr="0053396F">
        <w:rPr>
          <w:rFonts w:ascii="Times New Roman" w:hAnsi="Times New Roman"/>
          <w:b/>
          <w:color w:val="1F497D"/>
          <w:sz w:val="28"/>
          <w:szCs w:val="28"/>
        </w:rPr>
        <w:t>Prašymų pateikimas ir susirašinėjimas tarp institucijų</w:t>
      </w:r>
    </w:p>
    <w:p w14:paraId="28CFA583" w14:textId="0E9B64AB" w:rsidR="00081E40" w:rsidRPr="0053396F" w:rsidRDefault="00957A6D" w:rsidP="00081E40">
      <w:pPr>
        <w:autoSpaceDE w:val="0"/>
        <w:autoSpaceDN w:val="0"/>
        <w:adjustRightInd w:val="0"/>
        <w:spacing w:after="0" w:line="240" w:lineRule="auto"/>
        <w:ind w:firstLine="851"/>
        <w:jc w:val="both"/>
        <w:rPr>
          <w:rFonts w:ascii="Times New Roman" w:hAnsi="Times New Roman"/>
          <w:sz w:val="24"/>
          <w:szCs w:val="24"/>
        </w:rPr>
      </w:pPr>
      <w:r w:rsidRPr="0053396F">
        <w:rPr>
          <w:rFonts w:ascii="Times New Roman" w:hAnsi="Times New Roman"/>
          <w:sz w:val="24"/>
          <w:szCs w:val="24"/>
        </w:rPr>
        <w:t>Lietuvoje d</w:t>
      </w:r>
      <w:r w:rsidR="002D2DDD" w:rsidRPr="0053396F">
        <w:rPr>
          <w:rFonts w:ascii="Times New Roman" w:hAnsi="Times New Roman"/>
          <w:sz w:val="24"/>
          <w:szCs w:val="24"/>
        </w:rPr>
        <w:t>ėl išmok</w:t>
      </w:r>
      <w:r w:rsidR="00A01044" w:rsidRPr="0053396F">
        <w:rPr>
          <w:rFonts w:ascii="Times New Roman" w:hAnsi="Times New Roman"/>
          <w:sz w:val="24"/>
          <w:szCs w:val="24"/>
        </w:rPr>
        <w:t>os</w:t>
      </w:r>
      <w:r w:rsidR="00BC1AF7" w:rsidRPr="0053396F">
        <w:rPr>
          <w:rFonts w:ascii="Times New Roman" w:hAnsi="Times New Roman"/>
          <w:sz w:val="24"/>
          <w:szCs w:val="24"/>
        </w:rPr>
        <w:t xml:space="preserve"> </w:t>
      </w:r>
      <w:r w:rsidR="00A01044" w:rsidRPr="0053396F">
        <w:rPr>
          <w:rFonts w:ascii="Times New Roman" w:hAnsi="Times New Roman"/>
          <w:sz w:val="24"/>
          <w:szCs w:val="24"/>
        </w:rPr>
        <w:t xml:space="preserve">vaikui </w:t>
      </w:r>
      <w:r w:rsidR="002D2DDD" w:rsidRPr="0053396F">
        <w:rPr>
          <w:rFonts w:ascii="Times New Roman" w:hAnsi="Times New Roman"/>
          <w:sz w:val="24"/>
          <w:szCs w:val="24"/>
        </w:rPr>
        <w:t xml:space="preserve">skyrimo gali kreiptis </w:t>
      </w:r>
      <w:r w:rsidR="008E7841" w:rsidRPr="0053396F">
        <w:rPr>
          <w:rFonts w:ascii="Times New Roman" w:hAnsi="Times New Roman"/>
          <w:sz w:val="24"/>
          <w:szCs w:val="24"/>
        </w:rPr>
        <w:t>vienas iš vaik</w:t>
      </w:r>
      <w:r w:rsidR="00081E40" w:rsidRPr="0053396F">
        <w:rPr>
          <w:rFonts w:ascii="Times New Roman" w:hAnsi="Times New Roman"/>
          <w:sz w:val="24"/>
          <w:szCs w:val="24"/>
        </w:rPr>
        <w:t>ą auginančių</w:t>
      </w:r>
      <w:r w:rsidR="008E7841" w:rsidRPr="0053396F">
        <w:rPr>
          <w:rFonts w:ascii="Times New Roman" w:hAnsi="Times New Roman"/>
          <w:sz w:val="24"/>
          <w:szCs w:val="24"/>
        </w:rPr>
        <w:t xml:space="preserve"> tėvų</w:t>
      </w:r>
      <w:r w:rsidR="00081E40" w:rsidRPr="0053396F">
        <w:rPr>
          <w:rFonts w:ascii="Times New Roman" w:hAnsi="Times New Roman"/>
          <w:sz w:val="24"/>
          <w:szCs w:val="24"/>
        </w:rPr>
        <w:t xml:space="preserve"> (ar turimas vienintelis iš tėvų) (įtėvių), bendrai gyvenančių asmenų</w:t>
      </w:r>
      <w:r w:rsidR="008E7841" w:rsidRPr="0053396F">
        <w:rPr>
          <w:rFonts w:ascii="Times New Roman" w:hAnsi="Times New Roman"/>
          <w:sz w:val="24"/>
          <w:szCs w:val="24"/>
        </w:rPr>
        <w:t>, globėjas (rūpintojas)</w:t>
      </w:r>
      <w:r w:rsidR="00081E40" w:rsidRPr="0053396F">
        <w:rPr>
          <w:rFonts w:ascii="Times New Roman" w:hAnsi="Times New Roman"/>
          <w:sz w:val="24"/>
          <w:szCs w:val="24"/>
        </w:rPr>
        <w:t>, emancipuotas ar susituokęs nepilnametis vaikas, vaikas nuo 14 iki 18 metų, turintis tėvų ar rūpintojų sutikimą, ar pilnametis asmuo, kuriam ši išmoka paskirta</w:t>
      </w:r>
      <w:r w:rsidR="008E7841" w:rsidRPr="0053396F">
        <w:rPr>
          <w:rFonts w:ascii="Times New Roman" w:hAnsi="Times New Roman"/>
          <w:sz w:val="24"/>
          <w:szCs w:val="24"/>
        </w:rPr>
        <w:t xml:space="preserve"> arba šių asmenų įgaliotas asmuo. </w:t>
      </w:r>
    </w:p>
    <w:p w14:paraId="410D6CBB" w14:textId="3238DE7F" w:rsidR="00746F53" w:rsidRPr="0053396F" w:rsidRDefault="00746F53" w:rsidP="00932E41">
      <w:pPr>
        <w:autoSpaceDE w:val="0"/>
        <w:autoSpaceDN w:val="0"/>
        <w:adjustRightInd w:val="0"/>
        <w:spacing w:after="0" w:line="240" w:lineRule="auto"/>
        <w:ind w:firstLine="851"/>
        <w:jc w:val="both"/>
        <w:rPr>
          <w:rFonts w:ascii="Times New Roman" w:hAnsi="Times New Roman"/>
          <w:sz w:val="24"/>
          <w:szCs w:val="24"/>
        </w:rPr>
      </w:pPr>
      <w:r w:rsidRPr="0053396F">
        <w:rPr>
          <w:rFonts w:ascii="Times New Roman" w:hAnsi="Times New Roman"/>
          <w:sz w:val="24"/>
          <w:szCs w:val="24"/>
        </w:rPr>
        <w:t xml:space="preserve">Prašymą pateikti galima elektroniniu būdu per socialinės paramos informacinę sistemą </w:t>
      </w:r>
      <w:hyperlink r:id="rId11" w:tgtFrame="_blank" w:history="1">
        <w:r w:rsidRPr="0053396F">
          <w:rPr>
            <w:rFonts w:ascii="Times New Roman" w:hAnsi="Times New Roman"/>
            <w:sz w:val="24"/>
            <w:szCs w:val="24"/>
          </w:rPr>
          <w:t>www.spis.lt</w:t>
        </w:r>
      </w:hyperlink>
      <w:r w:rsidRPr="0053396F">
        <w:rPr>
          <w:rFonts w:ascii="Times New Roman" w:hAnsi="Times New Roman"/>
          <w:sz w:val="24"/>
          <w:szCs w:val="24"/>
        </w:rPr>
        <w:t>. Prisijungimas galimas trimis būdais: per el. bankininkystės sistemą, su mobiliu elektroniniu parašu arba su elektroniniu parašu. Kreipiantis dėl universalios išmokos vaikui (</w:t>
      </w:r>
      <w:r w:rsidR="007E2B89" w:rsidRPr="0053396F">
        <w:rPr>
          <w:rFonts w:ascii="Times New Roman" w:hAnsi="Times New Roman"/>
          <w:sz w:val="24"/>
          <w:szCs w:val="24"/>
        </w:rPr>
        <w:t>12</w:t>
      </w:r>
      <w:r w:rsidR="00851C79" w:rsidRPr="0053396F">
        <w:rPr>
          <w:rFonts w:ascii="Times New Roman" w:hAnsi="Times New Roman"/>
          <w:sz w:val="24"/>
          <w:szCs w:val="24"/>
        </w:rPr>
        <w:t>9</w:t>
      </w:r>
      <w:r w:rsidR="007E2B89" w:rsidRPr="0053396F">
        <w:rPr>
          <w:rFonts w:ascii="Times New Roman" w:hAnsi="Times New Roman"/>
          <w:sz w:val="24"/>
          <w:szCs w:val="24"/>
        </w:rPr>
        <w:t>,50</w:t>
      </w:r>
      <w:r w:rsidRPr="0053396F">
        <w:rPr>
          <w:rFonts w:ascii="Times New Roman" w:hAnsi="Times New Roman"/>
          <w:sz w:val="24"/>
          <w:szCs w:val="24"/>
        </w:rPr>
        <w:t xml:space="preserve"> Eur) papildomų dokumentų teikti nereikia.</w:t>
      </w:r>
    </w:p>
    <w:p w14:paraId="3B11091E" w14:textId="77777777" w:rsidR="00746F53" w:rsidRPr="0053396F" w:rsidRDefault="00746F53" w:rsidP="00D015DD">
      <w:pPr>
        <w:autoSpaceDE w:val="0"/>
        <w:autoSpaceDN w:val="0"/>
        <w:adjustRightInd w:val="0"/>
        <w:spacing w:after="0" w:line="240" w:lineRule="auto"/>
        <w:ind w:firstLine="851"/>
        <w:jc w:val="both"/>
        <w:rPr>
          <w:rFonts w:ascii="Times New Roman" w:hAnsi="Times New Roman"/>
          <w:sz w:val="24"/>
          <w:szCs w:val="24"/>
        </w:rPr>
      </w:pPr>
      <w:r w:rsidRPr="0053396F">
        <w:rPr>
          <w:rFonts w:ascii="Times New Roman" w:hAnsi="Times New Roman"/>
          <w:sz w:val="24"/>
          <w:szCs w:val="24"/>
        </w:rPr>
        <w:t xml:space="preserve">Prašymą gauti išmoką galima pateikti ir raštu savivaldybėje. </w:t>
      </w:r>
      <w:r w:rsidR="00CE1CD5" w:rsidRPr="0053396F">
        <w:rPr>
          <w:rFonts w:ascii="Times New Roman" w:hAnsi="Times New Roman"/>
          <w:sz w:val="24"/>
          <w:szCs w:val="24"/>
        </w:rPr>
        <w:t>Pareiškėjai</w:t>
      </w:r>
      <w:r w:rsidR="00CE1CD5" w:rsidRPr="0053396F" w:rsidDel="008E7841">
        <w:rPr>
          <w:rFonts w:ascii="Times New Roman" w:hAnsi="Times New Roman"/>
          <w:sz w:val="24"/>
          <w:szCs w:val="24"/>
        </w:rPr>
        <w:t xml:space="preserve"> </w:t>
      </w:r>
      <w:r w:rsidR="00CE1CD5" w:rsidRPr="0053396F">
        <w:rPr>
          <w:rFonts w:ascii="Times New Roman" w:hAnsi="Times New Roman"/>
          <w:sz w:val="24"/>
          <w:szCs w:val="24"/>
        </w:rPr>
        <w:t>dėl išmokos vaikui kreipiasi į savivaldyb</w:t>
      </w:r>
      <w:r w:rsidR="00C83186" w:rsidRPr="0053396F">
        <w:rPr>
          <w:rFonts w:ascii="Times New Roman" w:hAnsi="Times New Roman"/>
          <w:sz w:val="24"/>
          <w:szCs w:val="24"/>
        </w:rPr>
        <w:t>ę</w:t>
      </w:r>
      <w:r w:rsidR="00CE1CD5" w:rsidRPr="0053396F">
        <w:rPr>
          <w:rFonts w:ascii="Times New Roman" w:hAnsi="Times New Roman"/>
          <w:sz w:val="24"/>
          <w:szCs w:val="24"/>
        </w:rPr>
        <w:t>, kurios teritorijoje deklaruoja gyvenamąją vietą</w:t>
      </w:r>
      <w:r w:rsidR="00C83186" w:rsidRPr="0053396F">
        <w:rPr>
          <w:rFonts w:ascii="Times New Roman" w:hAnsi="Times New Roman"/>
          <w:sz w:val="24"/>
          <w:szCs w:val="24"/>
        </w:rPr>
        <w:t xml:space="preserve"> arba į savivaldybę, kurios teritorijoje asmuo yra įtrauktas į gyvenamosios vietos neturinčių asmenų apskaitą</w:t>
      </w:r>
      <w:r w:rsidR="00CE1CD5" w:rsidRPr="0053396F">
        <w:rPr>
          <w:rFonts w:ascii="Times New Roman" w:hAnsi="Times New Roman"/>
          <w:sz w:val="24"/>
          <w:szCs w:val="24"/>
        </w:rPr>
        <w:t xml:space="preserve">, o jeigu gyvenamosios vietos neturi </w:t>
      </w:r>
      <w:r w:rsidR="00C83186" w:rsidRPr="0053396F">
        <w:rPr>
          <w:rFonts w:ascii="Times New Roman" w:hAnsi="Times New Roman"/>
          <w:sz w:val="24"/>
          <w:szCs w:val="24"/>
        </w:rPr>
        <w:t xml:space="preserve">arba asmuo nėra įtrauktas į gyvenamosios vietos neturinčių asmenų apskaitą </w:t>
      </w:r>
      <w:r w:rsidR="00CE1CD5" w:rsidRPr="0053396F">
        <w:rPr>
          <w:rFonts w:ascii="Times New Roman" w:hAnsi="Times New Roman"/>
          <w:sz w:val="24"/>
          <w:szCs w:val="24"/>
        </w:rPr>
        <w:t xml:space="preserve">– </w:t>
      </w:r>
      <w:r w:rsidR="00C83186" w:rsidRPr="0053396F">
        <w:rPr>
          <w:rFonts w:ascii="Times New Roman" w:hAnsi="Times New Roman"/>
          <w:sz w:val="24"/>
          <w:szCs w:val="24"/>
        </w:rPr>
        <w:t xml:space="preserve">į </w:t>
      </w:r>
      <w:r w:rsidR="00CE1CD5" w:rsidRPr="0053396F">
        <w:rPr>
          <w:rFonts w:ascii="Times New Roman" w:hAnsi="Times New Roman"/>
          <w:sz w:val="24"/>
          <w:szCs w:val="24"/>
        </w:rPr>
        <w:t xml:space="preserve">savivaldybės, kurioje faktiškai gyvena, administraciją. </w:t>
      </w:r>
      <w:r w:rsidRPr="0053396F">
        <w:rPr>
          <w:rFonts w:ascii="Times New Roman" w:hAnsi="Times New Roman"/>
          <w:sz w:val="24"/>
          <w:szCs w:val="24"/>
        </w:rPr>
        <w:t>Kartu reikėtų pateikti asmens dokumentą, jokių papildomų dokumentų kreipiantis dėl universalios išmokos vaikui pateikti nereikia.</w:t>
      </w:r>
    </w:p>
    <w:p w14:paraId="34C72A78" w14:textId="4C608685" w:rsidR="0077017B" w:rsidRPr="0053396F" w:rsidRDefault="0077017B" w:rsidP="005216A5">
      <w:pPr>
        <w:autoSpaceDE w:val="0"/>
        <w:autoSpaceDN w:val="0"/>
        <w:adjustRightInd w:val="0"/>
        <w:spacing w:after="0" w:line="240" w:lineRule="auto"/>
        <w:jc w:val="both"/>
        <w:rPr>
          <w:rFonts w:ascii="Times New Roman" w:hAnsi="Times New Roman"/>
          <w:b/>
          <w:i/>
          <w:color w:val="000000"/>
          <w:sz w:val="24"/>
          <w:szCs w:val="24"/>
        </w:rPr>
      </w:pPr>
    </w:p>
    <w:p w14:paraId="064C0643" w14:textId="77777777" w:rsidR="006B31C5" w:rsidRPr="0053396F" w:rsidRDefault="006B31C5" w:rsidP="006B31C5">
      <w:pPr>
        <w:autoSpaceDE w:val="0"/>
        <w:autoSpaceDN w:val="0"/>
        <w:adjustRightInd w:val="0"/>
        <w:spacing w:after="0" w:line="240" w:lineRule="auto"/>
        <w:ind w:firstLine="851"/>
        <w:jc w:val="both"/>
        <w:rPr>
          <w:rFonts w:ascii="Times New Roman" w:hAnsi="Times New Roman"/>
          <w:i/>
          <w:sz w:val="24"/>
          <w:szCs w:val="24"/>
          <w:lang w:eastAsia="lt-LT"/>
        </w:rPr>
      </w:pPr>
      <w:r w:rsidRPr="0053396F">
        <w:rPr>
          <w:rFonts w:ascii="Times New Roman" w:hAnsi="Times New Roman"/>
          <w:b/>
          <w:i/>
          <w:sz w:val="24"/>
          <w:szCs w:val="24"/>
        </w:rPr>
        <w:t xml:space="preserve">Atkreipiame dėmesį </w:t>
      </w:r>
      <w:r w:rsidRPr="0053396F">
        <w:rPr>
          <w:rFonts w:ascii="Times New Roman" w:hAnsi="Times New Roman"/>
          <w:i/>
          <w:sz w:val="24"/>
          <w:szCs w:val="24"/>
        </w:rPr>
        <w:t xml:space="preserve">į tai, </w:t>
      </w:r>
      <w:r w:rsidRPr="0053396F">
        <w:rPr>
          <w:rFonts w:ascii="Times New Roman" w:hAnsi="Times New Roman"/>
          <w:i/>
          <w:sz w:val="24"/>
          <w:szCs w:val="24"/>
          <w:lang w:eastAsia="lt-LT"/>
        </w:rPr>
        <w:t>kad nei seneliai, nei kaimynas, jei jie neturi notaro patvirtinto įgaliojimo, prašymo dėl išmokų šeimai pateikti negali. Seneliai, paskirti vaiko globėjais (rūpintojais) Civilinio kodekso nustatyta tvarka, prašymą dėl išmokos vaikui turėtų teikti savo vardu. Seneliai, kurie faktiškai prižiūri vaiką, gali kreiptis dėl išmokos vaikui skyrimo, jeigu savivaldybės administracijai pateiks įgaliojimą atstovauti tėvus ir prašymą skirti išmoką vaiko tėvo ar motinos vardu.</w:t>
      </w:r>
    </w:p>
    <w:p w14:paraId="2E156838" w14:textId="77777777" w:rsidR="006B31C5" w:rsidRPr="0053396F" w:rsidRDefault="006B31C5" w:rsidP="005216A5">
      <w:pPr>
        <w:autoSpaceDE w:val="0"/>
        <w:autoSpaceDN w:val="0"/>
        <w:adjustRightInd w:val="0"/>
        <w:spacing w:after="0" w:line="240" w:lineRule="auto"/>
        <w:jc w:val="both"/>
        <w:rPr>
          <w:rFonts w:ascii="Times New Roman" w:hAnsi="Times New Roman"/>
          <w:b/>
          <w:i/>
          <w:color w:val="000000"/>
          <w:sz w:val="24"/>
          <w:szCs w:val="24"/>
        </w:rPr>
      </w:pPr>
    </w:p>
    <w:p w14:paraId="57B4FF9B" w14:textId="18CBAE97" w:rsidR="00796280" w:rsidRDefault="00796280" w:rsidP="00A504E1">
      <w:pPr>
        <w:autoSpaceDE w:val="0"/>
        <w:autoSpaceDN w:val="0"/>
        <w:adjustRightInd w:val="0"/>
        <w:spacing w:after="0" w:line="240" w:lineRule="auto"/>
        <w:ind w:firstLine="851"/>
        <w:jc w:val="both"/>
        <w:rPr>
          <w:rFonts w:ascii="Times New Roman" w:hAnsi="Times New Roman"/>
          <w:color w:val="000000"/>
          <w:sz w:val="24"/>
          <w:szCs w:val="24"/>
        </w:rPr>
      </w:pPr>
      <w:r w:rsidRPr="0053396F">
        <w:rPr>
          <w:rFonts w:ascii="Times New Roman" w:hAnsi="Times New Roman"/>
          <w:color w:val="000000"/>
          <w:sz w:val="24"/>
          <w:szCs w:val="24"/>
        </w:rPr>
        <w:t>Pagal prašyme pateiktą informaciją įstaigų specialistai turės nustatyti, kokia val</w:t>
      </w:r>
      <w:r w:rsidR="00362249" w:rsidRPr="0053396F">
        <w:rPr>
          <w:rFonts w:ascii="Times New Roman" w:hAnsi="Times New Roman"/>
          <w:color w:val="000000"/>
          <w:sz w:val="24"/>
          <w:szCs w:val="24"/>
        </w:rPr>
        <w:t>stybė įgis pirmumo teisę mokėti</w:t>
      </w:r>
      <w:r w:rsidRPr="0053396F">
        <w:rPr>
          <w:rFonts w:ascii="Times New Roman" w:hAnsi="Times New Roman"/>
          <w:color w:val="000000"/>
          <w:sz w:val="24"/>
          <w:szCs w:val="24"/>
        </w:rPr>
        <w:t xml:space="preserve"> išmokas šeimai. Susirašinėjimas tarp Europos Sąjungos įstaigų vyksta </w:t>
      </w:r>
      <w:r w:rsidR="0023784C" w:rsidRPr="0053396F">
        <w:rPr>
          <w:rFonts w:ascii="Times New Roman" w:hAnsi="Times New Roman"/>
          <w:color w:val="000000"/>
          <w:sz w:val="24"/>
          <w:szCs w:val="24"/>
        </w:rPr>
        <w:t xml:space="preserve">per </w:t>
      </w:r>
      <w:r w:rsidR="0023784C" w:rsidRPr="0053396F">
        <w:rPr>
          <w:rFonts w:ascii="Times New Roman" w:hAnsi="Times New Roman"/>
          <w:color w:val="000000"/>
          <w:sz w:val="24"/>
          <w:szCs w:val="24"/>
        </w:rPr>
        <w:lastRenderedPageBreak/>
        <w:t>elektroninę socialinės apsaugos informacijos mainų sistemą (</w:t>
      </w:r>
      <w:r w:rsidR="00630194" w:rsidRPr="0053396F">
        <w:rPr>
          <w:rFonts w:ascii="Times New Roman" w:hAnsi="Times New Roman"/>
          <w:color w:val="000000"/>
          <w:sz w:val="24"/>
          <w:szCs w:val="24"/>
        </w:rPr>
        <w:t>EESSI</w:t>
      </w:r>
      <w:r w:rsidR="0023784C" w:rsidRPr="0053396F">
        <w:rPr>
          <w:rFonts w:ascii="Times New Roman" w:hAnsi="Times New Roman"/>
          <w:color w:val="000000"/>
          <w:sz w:val="24"/>
          <w:szCs w:val="24"/>
        </w:rPr>
        <w:t>)</w:t>
      </w:r>
      <w:r w:rsidR="00630194" w:rsidRPr="0053396F">
        <w:rPr>
          <w:rFonts w:ascii="Times New Roman" w:hAnsi="Times New Roman"/>
          <w:color w:val="000000"/>
          <w:sz w:val="24"/>
          <w:szCs w:val="24"/>
        </w:rPr>
        <w:t xml:space="preserve"> </w:t>
      </w:r>
      <w:r w:rsidR="00362249" w:rsidRPr="0053396F">
        <w:rPr>
          <w:rFonts w:ascii="Times New Roman" w:hAnsi="Times New Roman"/>
          <w:color w:val="000000"/>
          <w:sz w:val="24"/>
          <w:szCs w:val="24"/>
        </w:rPr>
        <w:t xml:space="preserve">naudojant </w:t>
      </w:r>
      <w:r w:rsidR="00A50A3F" w:rsidRPr="0053396F">
        <w:rPr>
          <w:rFonts w:ascii="Times New Roman" w:hAnsi="Times New Roman"/>
          <w:color w:val="000000"/>
          <w:sz w:val="24"/>
          <w:szCs w:val="24"/>
        </w:rPr>
        <w:t xml:space="preserve">F </w:t>
      </w:r>
      <w:r w:rsidR="005216A5" w:rsidRPr="0053396F">
        <w:rPr>
          <w:rFonts w:ascii="Times New Roman" w:hAnsi="Times New Roman"/>
          <w:color w:val="000000"/>
          <w:sz w:val="24"/>
          <w:szCs w:val="24"/>
        </w:rPr>
        <w:t xml:space="preserve">serijos </w:t>
      </w:r>
      <w:r w:rsidR="00A50A3F" w:rsidRPr="0053396F">
        <w:rPr>
          <w:rFonts w:ascii="Times New Roman" w:hAnsi="Times New Roman"/>
          <w:color w:val="000000"/>
          <w:sz w:val="24"/>
          <w:szCs w:val="24"/>
        </w:rPr>
        <w:t>struktūrizuotas formas</w:t>
      </w:r>
      <w:r w:rsidRPr="0053396F">
        <w:rPr>
          <w:rFonts w:ascii="Times New Roman" w:hAnsi="Times New Roman"/>
          <w:color w:val="000000"/>
          <w:sz w:val="24"/>
          <w:szCs w:val="24"/>
        </w:rPr>
        <w:t>.</w:t>
      </w:r>
      <w:r>
        <w:rPr>
          <w:rFonts w:ascii="Times New Roman" w:hAnsi="Times New Roman"/>
          <w:color w:val="000000"/>
          <w:sz w:val="24"/>
          <w:szCs w:val="24"/>
        </w:rPr>
        <w:t xml:space="preserve"> </w:t>
      </w:r>
      <w:r w:rsidR="006B31C5">
        <w:rPr>
          <w:rFonts w:ascii="Times New Roman" w:hAnsi="Times New Roman"/>
          <w:color w:val="000000"/>
          <w:sz w:val="24"/>
          <w:szCs w:val="24"/>
        </w:rPr>
        <w:t xml:space="preserve"> </w:t>
      </w:r>
    </w:p>
    <w:p w14:paraId="61F62BF3" w14:textId="77777777" w:rsidR="006B31C5" w:rsidRDefault="006B31C5" w:rsidP="006B31C5">
      <w:pPr>
        <w:pStyle w:val="Betarp"/>
        <w:ind w:firstLine="851"/>
        <w:jc w:val="both"/>
        <w:rPr>
          <w:rFonts w:ascii="Times New Roman" w:hAnsi="Times New Roman"/>
          <w:lang w:eastAsia="lt-LT"/>
        </w:rPr>
      </w:pPr>
      <w:r w:rsidRPr="003C4BA4">
        <w:rPr>
          <w:rFonts w:ascii="Times New Roman" w:hAnsi="Times New Roman"/>
          <w:sz w:val="24"/>
          <w:szCs w:val="24"/>
        </w:rPr>
        <w:t>Kitų Europos Sąjungos valstybių įstaigų, atsakingų už išmokų še</w:t>
      </w:r>
      <w:r w:rsidRPr="003C4BA4">
        <w:rPr>
          <w:rFonts w:ascii="Times New Roman" w:hAnsi="Times New Roman"/>
          <w:sz w:val="24"/>
          <w:szCs w:val="24"/>
          <w:lang w:eastAsia="lt-LT"/>
        </w:rPr>
        <w:t>imai mokėjimą, kontaktinę informaciją galima rasti Europos Komisijos interneto puslapyje:</w:t>
      </w:r>
    </w:p>
    <w:p w14:paraId="55BEB81F" w14:textId="2A8762B9" w:rsidR="002D2DDD" w:rsidRPr="006B31C5" w:rsidRDefault="006B31C5" w:rsidP="006B31C5">
      <w:pPr>
        <w:pStyle w:val="Betarp"/>
        <w:jc w:val="both"/>
        <w:rPr>
          <w:rFonts w:ascii="Times New Roman" w:hAnsi="Times New Roman"/>
          <w:sz w:val="24"/>
          <w:szCs w:val="24"/>
          <w:lang w:eastAsia="lt-LT"/>
        </w:rPr>
      </w:pPr>
      <w:hyperlink r:id="rId12" w:history="1">
        <w:r w:rsidRPr="00174FA4">
          <w:rPr>
            <w:rStyle w:val="Hipersaitas"/>
            <w:rFonts w:ascii="Times New Roman" w:hAnsi="Times New Roman"/>
            <w:sz w:val="24"/>
            <w:szCs w:val="24"/>
            <w:lang w:eastAsia="lt-LT"/>
          </w:rPr>
          <w:t>https://ec.europa.eu/social/social-security-directory/cai/select-country/language/en</w:t>
        </w:r>
      </w:hyperlink>
    </w:p>
    <w:p w14:paraId="72B6C849" w14:textId="77777777" w:rsidR="00D76BB1" w:rsidRPr="00795ABE" w:rsidRDefault="00D76BB1" w:rsidP="00A504E1">
      <w:pPr>
        <w:autoSpaceDE w:val="0"/>
        <w:autoSpaceDN w:val="0"/>
        <w:adjustRightInd w:val="0"/>
        <w:spacing w:after="0" w:line="240" w:lineRule="auto"/>
        <w:ind w:firstLine="851"/>
        <w:jc w:val="both"/>
        <w:rPr>
          <w:rFonts w:ascii="Times New Roman" w:hAnsi="Times New Roman"/>
          <w:color w:val="000000"/>
          <w:sz w:val="24"/>
          <w:szCs w:val="24"/>
        </w:rPr>
      </w:pPr>
    </w:p>
    <w:p w14:paraId="692E91FA" w14:textId="77777777" w:rsidR="00D76BB1" w:rsidRPr="00A13C52" w:rsidRDefault="00D76BB1" w:rsidP="00A504E1">
      <w:pPr>
        <w:autoSpaceDE w:val="0"/>
        <w:autoSpaceDN w:val="0"/>
        <w:adjustRightInd w:val="0"/>
        <w:spacing w:after="0" w:line="240" w:lineRule="auto"/>
        <w:ind w:firstLine="851"/>
        <w:rPr>
          <w:rFonts w:ascii="Times New Roman" w:hAnsi="Times New Roman"/>
          <w:b/>
          <w:color w:val="1F497D"/>
          <w:sz w:val="28"/>
          <w:szCs w:val="28"/>
        </w:rPr>
      </w:pPr>
      <w:r w:rsidRPr="00A13C52">
        <w:rPr>
          <w:rFonts w:ascii="Times New Roman" w:hAnsi="Times New Roman"/>
          <w:b/>
          <w:color w:val="1F497D"/>
          <w:sz w:val="28"/>
          <w:szCs w:val="28"/>
        </w:rPr>
        <w:t>Nauding</w:t>
      </w:r>
      <w:r w:rsidR="00703664">
        <w:rPr>
          <w:rFonts w:ascii="Times New Roman" w:hAnsi="Times New Roman"/>
          <w:b/>
          <w:color w:val="1F497D"/>
          <w:sz w:val="28"/>
          <w:szCs w:val="28"/>
        </w:rPr>
        <w:t>a nuoroda</w:t>
      </w:r>
    </w:p>
    <w:p w14:paraId="3AA30E98" w14:textId="403F264A" w:rsidR="00A50A3F" w:rsidRPr="0068245A" w:rsidRDefault="004A3193" w:rsidP="009215CA">
      <w:pPr>
        <w:ind w:firstLine="851"/>
        <w:jc w:val="both"/>
        <w:rPr>
          <w:rFonts w:ascii="Times New Roman" w:hAnsi="Times New Roman"/>
          <w:sz w:val="24"/>
          <w:szCs w:val="24"/>
          <w:lang w:eastAsia="lt-LT"/>
        </w:rPr>
      </w:pPr>
      <w:r w:rsidRPr="002C746D">
        <w:rPr>
          <w:rFonts w:ascii="Times New Roman" w:hAnsi="Times New Roman"/>
          <w:sz w:val="24"/>
          <w:szCs w:val="24"/>
          <w:lang w:eastAsia="lt-LT"/>
        </w:rPr>
        <w:t xml:space="preserve">Internetiniame puslapyje </w:t>
      </w:r>
      <w:hyperlink r:id="rId13" w:history="1">
        <w:r w:rsidR="009215CA" w:rsidRPr="00C30990">
          <w:rPr>
            <w:rStyle w:val="Hipersaitas"/>
            <w:rFonts w:ascii="Times New Roman" w:hAnsi="Times New Roman"/>
            <w:sz w:val="24"/>
            <w:szCs w:val="24"/>
            <w:lang w:eastAsia="lt-LT"/>
          </w:rPr>
          <w:t>https://www.missoc.org/</w:t>
        </w:r>
      </w:hyperlink>
      <w:r w:rsidR="009215CA">
        <w:rPr>
          <w:rFonts w:ascii="Times New Roman" w:hAnsi="Times New Roman"/>
          <w:sz w:val="24"/>
          <w:szCs w:val="24"/>
          <w:lang w:eastAsia="lt-LT"/>
        </w:rPr>
        <w:t xml:space="preserve"> </w:t>
      </w:r>
      <w:r w:rsidRPr="002C746D">
        <w:rPr>
          <w:rFonts w:ascii="Times New Roman" w:hAnsi="Times New Roman"/>
          <w:sz w:val="24"/>
          <w:szCs w:val="24"/>
          <w:lang w:eastAsia="lt-LT"/>
        </w:rPr>
        <w:t>yra informacija apie kiekvienos E</w:t>
      </w:r>
      <w:r w:rsidR="00371D6E">
        <w:rPr>
          <w:rFonts w:ascii="Times New Roman" w:hAnsi="Times New Roman"/>
          <w:sz w:val="24"/>
          <w:szCs w:val="24"/>
          <w:lang w:eastAsia="lt-LT"/>
        </w:rPr>
        <w:t xml:space="preserve">uropos </w:t>
      </w:r>
      <w:r w:rsidRPr="002C746D">
        <w:rPr>
          <w:rFonts w:ascii="Times New Roman" w:hAnsi="Times New Roman"/>
          <w:sz w:val="24"/>
          <w:szCs w:val="24"/>
          <w:lang w:eastAsia="lt-LT"/>
        </w:rPr>
        <w:t>S</w:t>
      </w:r>
      <w:r w:rsidR="00371D6E">
        <w:rPr>
          <w:rFonts w:ascii="Times New Roman" w:hAnsi="Times New Roman"/>
          <w:sz w:val="24"/>
          <w:szCs w:val="24"/>
          <w:lang w:eastAsia="lt-LT"/>
        </w:rPr>
        <w:t>ąjungos</w:t>
      </w:r>
      <w:r w:rsidRPr="002C746D">
        <w:rPr>
          <w:rFonts w:ascii="Times New Roman" w:hAnsi="Times New Roman"/>
          <w:sz w:val="24"/>
          <w:szCs w:val="24"/>
          <w:lang w:eastAsia="lt-LT"/>
        </w:rPr>
        <w:t xml:space="preserve"> valstybės socialines išmokas: socialinio draudimo pensijas, nedarbo draudimo išmokas, ligos</w:t>
      </w:r>
      <w:r w:rsidR="00371D6E">
        <w:rPr>
          <w:rFonts w:ascii="Times New Roman" w:hAnsi="Times New Roman"/>
          <w:sz w:val="24"/>
          <w:szCs w:val="24"/>
          <w:lang w:eastAsia="lt-LT"/>
        </w:rPr>
        <w:t>, motinystės</w:t>
      </w:r>
      <w:r w:rsidRPr="002C746D">
        <w:rPr>
          <w:rFonts w:ascii="Times New Roman" w:hAnsi="Times New Roman"/>
          <w:sz w:val="24"/>
          <w:szCs w:val="24"/>
          <w:lang w:eastAsia="lt-LT"/>
        </w:rPr>
        <w:t xml:space="preserve"> išmokas, taip pat ir apie išmokas šeimai. Čia galima rasti informaciją ne tik apie tai, kokia išmoka priklauso šeimai, bet yra aprašytos ir pagrindinės sąlygos išmokai gauti bei nurodyti išmokų dydžiai. </w:t>
      </w:r>
    </w:p>
    <w:p w14:paraId="1C73B0D7" w14:textId="77777777" w:rsidR="007F7CB7" w:rsidRDefault="007F7CB7" w:rsidP="00A50A3F">
      <w:pPr>
        <w:autoSpaceDE w:val="0"/>
        <w:autoSpaceDN w:val="0"/>
        <w:adjustRightInd w:val="0"/>
        <w:spacing w:after="0" w:line="240" w:lineRule="auto"/>
        <w:jc w:val="both"/>
        <w:rPr>
          <w:rFonts w:ascii="Times New Roman" w:hAnsi="Times New Roman"/>
          <w:b/>
          <w:color w:val="1F497D"/>
          <w:sz w:val="28"/>
          <w:szCs w:val="28"/>
        </w:rPr>
      </w:pPr>
    </w:p>
    <w:p w14:paraId="1D53F6DC"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393205BA"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4F128610"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14ADF752"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70F5C0A7"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1EECCBE5"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7D56C22A"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0463CB62"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037E277A"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19BD21A1"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07BFDAB5"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66361497"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43C0BF98"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548302C8"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410EA752"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p w14:paraId="6A35C782" w14:textId="77777777" w:rsidR="00630194" w:rsidRDefault="00630194" w:rsidP="00A50A3F">
      <w:pPr>
        <w:autoSpaceDE w:val="0"/>
        <w:autoSpaceDN w:val="0"/>
        <w:adjustRightInd w:val="0"/>
        <w:spacing w:after="0" w:line="240" w:lineRule="auto"/>
        <w:jc w:val="both"/>
        <w:rPr>
          <w:rFonts w:ascii="Times New Roman" w:hAnsi="Times New Roman"/>
          <w:b/>
          <w:color w:val="1F497D"/>
          <w:sz w:val="28"/>
          <w:szCs w:val="28"/>
        </w:rPr>
      </w:pPr>
    </w:p>
    <w:sectPr w:rsidR="00630194" w:rsidSect="00393363">
      <w:footerReference w:type="even" r:id="rId14"/>
      <w:footerReference w:type="defaul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F6CE" w14:textId="77777777" w:rsidR="009A53C0" w:rsidRDefault="009A53C0" w:rsidP="00D76BB1">
      <w:pPr>
        <w:spacing w:after="0" w:line="240" w:lineRule="auto"/>
      </w:pPr>
      <w:r>
        <w:separator/>
      </w:r>
    </w:p>
  </w:endnote>
  <w:endnote w:type="continuationSeparator" w:id="0">
    <w:p w14:paraId="291A0A3B" w14:textId="77777777" w:rsidR="009A53C0" w:rsidRDefault="009A53C0" w:rsidP="00D7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FrutigerNextPro-Regular">
    <w:altName w:val="Arial"/>
    <w:panose1 w:val="00000000000000000000"/>
    <w:charset w:val="EE"/>
    <w:family w:val="swiss"/>
    <w:notTrueType/>
    <w:pitch w:val="default"/>
    <w:sig w:usb0="00000005" w:usb1="00000000" w:usb2="00000000" w:usb3="00000000" w:csb0="00000082"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5C2A" w14:textId="038F3552" w:rsidR="00904395" w:rsidRDefault="00904395">
    <w:pPr>
      <w:pStyle w:val="Porat"/>
    </w:pPr>
    <w:r>
      <w:rPr>
        <w:noProof/>
      </w:rPr>
      <mc:AlternateContent>
        <mc:Choice Requires="wps">
          <w:drawing>
            <wp:anchor distT="0" distB="0" distL="0" distR="0" simplePos="0" relativeHeight="251658240" behindDoc="0" locked="0" layoutInCell="1" allowOverlap="1" wp14:anchorId="27FD4011" wp14:editId="66CCB906">
              <wp:simplePos x="635" y="635"/>
              <wp:positionH relativeFrom="page">
                <wp:align>left</wp:align>
              </wp:positionH>
              <wp:positionV relativeFrom="page">
                <wp:align>bottom</wp:align>
              </wp:positionV>
              <wp:extent cx="4902200" cy="368935"/>
              <wp:effectExtent l="0" t="0" r="12700" b="0"/>
              <wp:wrapNone/>
              <wp:docPr id="798890375"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68935"/>
                      </a:xfrm>
                      <a:prstGeom prst="rect">
                        <a:avLst/>
                      </a:prstGeom>
                      <a:noFill/>
                      <a:ln>
                        <a:noFill/>
                      </a:ln>
                    </wps:spPr>
                    <wps:txbx>
                      <w:txbxContent>
                        <w:p w14:paraId="47F817CB" w14:textId="13B5B113" w:rsidR="00904395" w:rsidRPr="00904395" w:rsidRDefault="00904395" w:rsidP="00904395">
                          <w:pPr>
                            <w:spacing w:after="0"/>
                            <w:rPr>
                              <w:rFonts w:ascii="Aptos" w:eastAsia="Aptos" w:hAnsi="Aptos" w:cs="Aptos"/>
                              <w:noProof/>
                              <w:color w:val="000000"/>
                              <w:sz w:val="20"/>
                              <w:szCs w:val="20"/>
                            </w:rPr>
                          </w:pPr>
                          <w:r w:rsidRPr="0090439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D4011"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86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" filled="f" stroked="f">
              <v:fill o:detectmouseclick="t"/>
              <v:textbox style="mso-fit-shape-to-text:t" inset="20pt,0,0,15pt">
                <w:txbxContent>
                  <w:p w14:paraId="47F817CB" w14:textId="13B5B113" w:rsidR="00904395" w:rsidRPr="00904395" w:rsidRDefault="00904395" w:rsidP="00904395">
                    <w:pPr>
                      <w:spacing w:after="0"/>
                      <w:rPr>
                        <w:rFonts w:ascii="Aptos" w:eastAsia="Aptos" w:hAnsi="Aptos" w:cs="Aptos"/>
                        <w:noProof/>
                        <w:color w:val="000000"/>
                        <w:sz w:val="20"/>
                        <w:szCs w:val="20"/>
                      </w:rPr>
                    </w:pPr>
                    <w:r w:rsidRPr="0090439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3FD2" w14:textId="5D4E81EF" w:rsidR="00904395" w:rsidRDefault="00904395">
    <w:pPr>
      <w:pStyle w:val="Porat"/>
    </w:pPr>
    <w:r>
      <w:rPr>
        <w:noProof/>
      </w:rPr>
      <mc:AlternateContent>
        <mc:Choice Requires="wps">
          <w:drawing>
            <wp:anchor distT="0" distB="0" distL="0" distR="0" simplePos="0" relativeHeight="251658241" behindDoc="0" locked="0" layoutInCell="1" allowOverlap="1" wp14:anchorId="27DB90CE" wp14:editId="2142FB39">
              <wp:simplePos x="635" y="635"/>
              <wp:positionH relativeFrom="page">
                <wp:align>left</wp:align>
              </wp:positionH>
              <wp:positionV relativeFrom="page">
                <wp:align>bottom</wp:align>
              </wp:positionV>
              <wp:extent cx="4902200" cy="368935"/>
              <wp:effectExtent l="0" t="0" r="12700" b="0"/>
              <wp:wrapNone/>
              <wp:docPr id="22439537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68935"/>
                      </a:xfrm>
                      <a:prstGeom prst="rect">
                        <a:avLst/>
                      </a:prstGeom>
                      <a:noFill/>
                      <a:ln>
                        <a:noFill/>
                      </a:ln>
                    </wps:spPr>
                    <wps:txbx>
                      <w:txbxContent>
                        <w:p w14:paraId="7AEFEAA8" w14:textId="610A1981" w:rsidR="00904395" w:rsidRPr="00904395" w:rsidRDefault="00904395" w:rsidP="00904395">
                          <w:pPr>
                            <w:spacing w:after="0"/>
                            <w:rPr>
                              <w:rFonts w:ascii="Aptos" w:eastAsia="Aptos" w:hAnsi="Aptos" w:cs="Aptos"/>
                              <w:noProof/>
                              <w:color w:val="000000"/>
                              <w:sz w:val="20"/>
                              <w:szCs w:val="20"/>
                            </w:rPr>
                          </w:pPr>
                          <w:r w:rsidRPr="0090439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B90CE"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86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" filled="f" stroked="f">
              <v:fill o:detectmouseclick="t"/>
              <v:textbox style="mso-fit-shape-to-text:t" inset="20pt,0,0,15pt">
                <w:txbxContent>
                  <w:p w14:paraId="7AEFEAA8" w14:textId="610A1981" w:rsidR="00904395" w:rsidRPr="00904395" w:rsidRDefault="00904395" w:rsidP="00904395">
                    <w:pPr>
                      <w:spacing w:after="0"/>
                      <w:rPr>
                        <w:rFonts w:ascii="Aptos" w:eastAsia="Aptos" w:hAnsi="Aptos" w:cs="Aptos"/>
                        <w:noProof/>
                        <w:color w:val="000000"/>
                        <w:sz w:val="20"/>
                        <w:szCs w:val="20"/>
                      </w:rPr>
                    </w:pPr>
                    <w:r w:rsidRPr="0090439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012C" w14:textId="49943D13" w:rsidR="00904395" w:rsidRDefault="00904395">
    <w:pPr>
      <w:pStyle w:val="Porat"/>
    </w:pPr>
    <w:r>
      <w:rPr>
        <w:noProof/>
      </w:rPr>
      <mc:AlternateContent>
        <mc:Choice Requires="wps">
          <w:drawing>
            <wp:anchor distT="0" distB="0" distL="0" distR="0" simplePos="0" relativeHeight="251658242" behindDoc="0" locked="0" layoutInCell="1" allowOverlap="1" wp14:anchorId="56F7E089" wp14:editId="3097B315">
              <wp:simplePos x="635" y="635"/>
              <wp:positionH relativeFrom="page">
                <wp:align>left</wp:align>
              </wp:positionH>
              <wp:positionV relativeFrom="page">
                <wp:align>bottom</wp:align>
              </wp:positionV>
              <wp:extent cx="4902200" cy="368935"/>
              <wp:effectExtent l="0" t="0" r="12700" b="0"/>
              <wp:wrapNone/>
              <wp:docPr id="75985642"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68935"/>
                      </a:xfrm>
                      <a:prstGeom prst="rect">
                        <a:avLst/>
                      </a:prstGeom>
                      <a:noFill/>
                      <a:ln>
                        <a:noFill/>
                      </a:ln>
                    </wps:spPr>
                    <wps:txbx>
                      <w:txbxContent>
                        <w:p w14:paraId="055F035E" w14:textId="2910DE4E" w:rsidR="00904395" w:rsidRPr="00904395" w:rsidRDefault="00904395" w:rsidP="00904395">
                          <w:pPr>
                            <w:spacing w:after="0"/>
                            <w:rPr>
                              <w:rFonts w:ascii="Aptos" w:eastAsia="Aptos" w:hAnsi="Aptos" w:cs="Aptos"/>
                              <w:noProof/>
                              <w:color w:val="000000"/>
                              <w:sz w:val="20"/>
                              <w:szCs w:val="20"/>
                            </w:rPr>
                          </w:pPr>
                          <w:r w:rsidRPr="0090439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F7E089"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86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" filled="f" stroked="f">
              <v:fill o:detectmouseclick="t"/>
              <v:textbox style="mso-fit-shape-to-text:t" inset="20pt,0,0,15pt">
                <w:txbxContent>
                  <w:p w14:paraId="055F035E" w14:textId="2910DE4E" w:rsidR="00904395" w:rsidRPr="00904395" w:rsidRDefault="00904395" w:rsidP="00904395">
                    <w:pPr>
                      <w:spacing w:after="0"/>
                      <w:rPr>
                        <w:rFonts w:ascii="Aptos" w:eastAsia="Aptos" w:hAnsi="Aptos" w:cs="Aptos"/>
                        <w:noProof/>
                        <w:color w:val="000000"/>
                        <w:sz w:val="20"/>
                        <w:szCs w:val="20"/>
                      </w:rPr>
                    </w:pPr>
                    <w:r w:rsidRPr="0090439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BB32" w14:textId="77777777" w:rsidR="009A53C0" w:rsidRDefault="009A53C0" w:rsidP="00D76BB1">
      <w:pPr>
        <w:spacing w:after="0" w:line="240" w:lineRule="auto"/>
      </w:pPr>
      <w:r>
        <w:separator/>
      </w:r>
    </w:p>
  </w:footnote>
  <w:footnote w:type="continuationSeparator" w:id="0">
    <w:p w14:paraId="41028D1F" w14:textId="77777777" w:rsidR="009A53C0" w:rsidRDefault="009A53C0" w:rsidP="00D76BB1">
      <w:pPr>
        <w:spacing w:after="0" w:line="240" w:lineRule="auto"/>
      </w:pPr>
      <w:r>
        <w:continuationSeparator/>
      </w:r>
    </w:p>
  </w:footnote>
  <w:footnote w:id="1">
    <w:p w14:paraId="3A61D64A" w14:textId="77777777" w:rsidR="00D76BB1" w:rsidRPr="00962058" w:rsidRDefault="00D76BB1" w:rsidP="00D83F87">
      <w:pPr>
        <w:jc w:val="both"/>
      </w:pPr>
      <w:r>
        <w:rPr>
          <w:rStyle w:val="Puslapioinaosnuoroda"/>
        </w:rPr>
        <w:footnoteRef/>
      </w:r>
      <w:r>
        <w:t xml:space="preserve"> </w:t>
      </w:r>
      <w:hyperlink r:id="rId1" w:tooltip="Airija" w:history="1">
        <w:r w:rsidR="00962058" w:rsidRPr="00962058">
          <w:rPr>
            <w:rStyle w:val="Hipersaitas"/>
            <w:rFonts w:ascii="Times New Roman" w:hAnsi="Times New Roman"/>
            <w:color w:val="auto"/>
            <w:sz w:val="20"/>
            <w:szCs w:val="20"/>
            <w:u w:val="none"/>
          </w:rPr>
          <w:t>Airija</w:t>
        </w:r>
      </w:hyperlink>
      <w:r w:rsidR="00962058" w:rsidRPr="00962058">
        <w:rPr>
          <w:rFonts w:ascii="Times New Roman" w:hAnsi="Times New Roman"/>
          <w:sz w:val="20"/>
          <w:szCs w:val="20"/>
        </w:rPr>
        <w:t xml:space="preserve">, </w:t>
      </w:r>
      <w:hyperlink r:id="rId2" w:tooltip="Austrija" w:history="1">
        <w:r w:rsidR="00962058" w:rsidRPr="00962058">
          <w:rPr>
            <w:rStyle w:val="Hipersaitas"/>
            <w:rFonts w:ascii="Times New Roman" w:hAnsi="Times New Roman"/>
            <w:color w:val="auto"/>
            <w:sz w:val="20"/>
            <w:szCs w:val="20"/>
            <w:u w:val="none"/>
          </w:rPr>
          <w:t>Austrija</w:t>
        </w:r>
      </w:hyperlink>
      <w:r w:rsidR="00962058" w:rsidRPr="00962058">
        <w:rPr>
          <w:rFonts w:ascii="Times New Roman" w:hAnsi="Times New Roman"/>
          <w:sz w:val="20"/>
          <w:szCs w:val="20"/>
        </w:rPr>
        <w:t xml:space="preserve">, </w:t>
      </w:r>
      <w:hyperlink r:id="rId3" w:tooltip="Belgija" w:history="1">
        <w:r w:rsidR="00962058" w:rsidRPr="00962058">
          <w:rPr>
            <w:rStyle w:val="Hipersaitas"/>
            <w:rFonts w:ascii="Times New Roman" w:hAnsi="Times New Roman"/>
            <w:color w:val="auto"/>
            <w:sz w:val="20"/>
            <w:szCs w:val="20"/>
            <w:u w:val="none"/>
          </w:rPr>
          <w:t>Belgija</w:t>
        </w:r>
      </w:hyperlink>
      <w:r w:rsidR="00962058" w:rsidRPr="00962058">
        <w:rPr>
          <w:rFonts w:ascii="Times New Roman" w:hAnsi="Times New Roman"/>
          <w:sz w:val="20"/>
          <w:szCs w:val="20"/>
        </w:rPr>
        <w:t xml:space="preserve">, </w:t>
      </w:r>
      <w:hyperlink r:id="rId4" w:tooltip="Bulgarija" w:history="1">
        <w:r w:rsidR="00962058" w:rsidRPr="00962058">
          <w:rPr>
            <w:rStyle w:val="Hipersaitas"/>
            <w:rFonts w:ascii="Times New Roman" w:hAnsi="Times New Roman"/>
            <w:color w:val="auto"/>
            <w:sz w:val="20"/>
            <w:szCs w:val="20"/>
            <w:u w:val="none"/>
          </w:rPr>
          <w:t>Bulgarija</w:t>
        </w:r>
      </w:hyperlink>
      <w:r w:rsidR="00962058" w:rsidRPr="00962058">
        <w:rPr>
          <w:rFonts w:ascii="Times New Roman" w:hAnsi="Times New Roman"/>
          <w:sz w:val="20"/>
          <w:szCs w:val="20"/>
        </w:rPr>
        <w:t xml:space="preserve">, </w:t>
      </w:r>
      <w:hyperlink r:id="rId5" w:tooltip="Čekija" w:history="1">
        <w:r w:rsidR="00962058" w:rsidRPr="00962058">
          <w:rPr>
            <w:rStyle w:val="Hipersaitas"/>
            <w:rFonts w:ascii="Times New Roman" w:hAnsi="Times New Roman"/>
            <w:color w:val="auto"/>
            <w:sz w:val="20"/>
            <w:szCs w:val="20"/>
            <w:u w:val="none"/>
          </w:rPr>
          <w:t>Čekija</w:t>
        </w:r>
      </w:hyperlink>
      <w:r w:rsidR="00962058" w:rsidRPr="00962058">
        <w:rPr>
          <w:rFonts w:ascii="Times New Roman" w:hAnsi="Times New Roman"/>
          <w:sz w:val="20"/>
          <w:szCs w:val="20"/>
        </w:rPr>
        <w:t xml:space="preserve">, </w:t>
      </w:r>
      <w:hyperlink r:id="rId6" w:tooltip="Danija" w:history="1">
        <w:r w:rsidR="00962058" w:rsidRPr="00962058">
          <w:rPr>
            <w:rStyle w:val="Hipersaitas"/>
            <w:rFonts w:ascii="Times New Roman" w:hAnsi="Times New Roman"/>
            <w:color w:val="auto"/>
            <w:sz w:val="20"/>
            <w:szCs w:val="20"/>
            <w:u w:val="none"/>
          </w:rPr>
          <w:t>Danija</w:t>
        </w:r>
      </w:hyperlink>
      <w:r w:rsidR="00962058" w:rsidRPr="00962058">
        <w:rPr>
          <w:rFonts w:ascii="Times New Roman" w:hAnsi="Times New Roman"/>
          <w:sz w:val="20"/>
          <w:szCs w:val="20"/>
        </w:rPr>
        <w:t xml:space="preserve">, </w:t>
      </w:r>
      <w:hyperlink r:id="rId7" w:tooltip="Estija" w:history="1">
        <w:r w:rsidR="00962058" w:rsidRPr="00962058">
          <w:rPr>
            <w:rStyle w:val="Hipersaitas"/>
            <w:rFonts w:ascii="Times New Roman" w:hAnsi="Times New Roman"/>
            <w:color w:val="auto"/>
            <w:sz w:val="20"/>
            <w:szCs w:val="20"/>
            <w:u w:val="none"/>
          </w:rPr>
          <w:t>Estija</w:t>
        </w:r>
      </w:hyperlink>
      <w:r w:rsidR="00962058" w:rsidRPr="00962058">
        <w:rPr>
          <w:rFonts w:ascii="Times New Roman" w:hAnsi="Times New Roman"/>
          <w:sz w:val="20"/>
          <w:szCs w:val="20"/>
        </w:rPr>
        <w:t xml:space="preserve">, </w:t>
      </w:r>
      <w:hyperlink r:id="rId8" w:tooltip="Graikija" w:history="1">
        <w:r w:rsidR="00962058" w:rsidRPr="00962058">
          <w:rPr>
            <w:rStyle w:val="Hipersaitas"/>
            <w:rFonts w:ascii="Times New Roman" w:hAnsi="Times New Roman"/>
            <w:color w:val="auto"/>
            <w:sz w:val="20"/>
            <w:szCs w:val="20"/>
            <w:u w:val="none"/>
          </w:rPr>
          <w:t>Graikija</w:t>
        </w:r>
      </w:hyperlink>
      <w:r w:rsidR="00962058" w:rsidRPr="00962058">
        <w:rPr>
          <w:rFonts w:ascii="Times New Roman" w:hAnsi="Times New Roman"/>
          <w:sz w:val="20"/>
          <w:szCs w:val="20"/>
        </w:rPr>
        <w:t xml:space="preserve">, </w:t>
      </w:r>
      <w:hyperlink r:id="rId9" w:tooltip="Ispanija" w:history="1">
        <w:r w:rsidR="00962058" w:rsidRPr="00962058">
          <w:rPr>
            <w:rStyle w:val="Hipersaitas"/>
            <w:rFonts w:ascii="Times New Roman" w:hAnsi="Times New Roman"/>
            <w:color w:val="auto"/>
            <w:sz w:val="20"/>
            <w:szCs w:val="20"/>
            <w:u w:val="none"/>
          </w:rPr>
          <w:t>Ispanija</w:t>
        </w:r>
      </w:hyperlink>
      <w:r w:rsidR="00962058" w:rsidRPr="00962058">
        <w:rPr>
          <w:rFonts w:ascii="Times New Roman" w:hAnsi="Times New Roman"/>
          <w:sz w:val="20"/>
          <w:szCs w:val="20"/>
        </w:rPr>
        <w:t xml:space="preserve">, </w:t>
      </w:r>
      <w:hyperlink r:id="rId10" w:tooltip="Italija" w:history="1">
        <w:r w:rsidR="00962058" w:rsidRPr="00962058">
          <w:rPr>
            <w:rStyle w:val="Hipersaitas"/>
            <w:rFonts w:ascii="Times New Roman" w:hAnsi="Times New Roman"/>
            <w:color w:val="auto"/>
            <w:sz w:val="20"/>
            <w:szCs w:val="20"/>
            <w:u w:val="none"/>
          </w:rPr>
          <w:t>Italija</w:t>
        </w:r>
      </w:hyperlink>
      <w:r w:rsidR="00962058" w:rsidRPr="00962058">
        <w:rPr>
          <w:rFonts w:ascii="Times New Roman" w:hAnsi="Times New Roman"/>
          <w:sz w:val="20"/>
          <w:szCs w:val="20"/>
        </w:rPr>
        <w:t xml:space="preserve">, </w:t>
      </w:r>
      <w:hyperlink r:id="rId11" w:tooltip="Kipras" w:history="1">
        <w:r w:rsidR="00962058" w:rsidRPr="00962058">
          <w:rPr>
            <w:rStyle w:val="Hipersaitas"/>
            <w:rFonts w:ascii="Times New Roman" w:hAnsi="Times New Roman"/>
            <w:color w:val="auto"/>
            <w:sz w:val="20"/>
            <w:szCs w:val="20"/>
            <w:u w:val="none"/>
          </w:rPr>
          <w:t>Kipras</w:t>
        </w:r>
      </w:hyperlink>
      <w:r w:rsidR="00962058" w:rsidRPr="00962058">
        <w:rPr>
          <w:rFonts w:ascii="Times New Roman" w:hAnsi="Times New Roman"/>
          <w:sz w:val="20"/>
          <w:szCs w:val="20"/>
        </w:rPr>
        <w:t xml:space="preserve">, </w:t>
      </w:r>
      <w:r w:rsidR="00726694">
        <w:rPr>
          <w:rFonts w:ascii="Times New Roman" w:hAnsi="Times New Roman"/>
          <w:sz w:val="20"/>
          <w:szCs w:val="20"/>
        </w:rPr>
        <w:t xml:space="preserve">Kroatija, </w:t>
      </w:r>
      <w:hyperlink r:id="rId12" w:tooltip="Latvija" w:history="1">
        <w:r w:rsidR="00962058" w:rsidRPr="00962058">
          <w:rPr>
            <w:rStyle w:val="Hipersaitas"/>
            <w:rFonts w:ascii="Times New Roman" w:hAnsi="Times New Roman"/>
            <w:color w:val="auto"/>
            <w:sz w:val="20"/>
            <w:szCs w:val="20"/>
            <w:u w:val="none"/>
          </w:rPr>
          <w:t>Latvija</w:t>
        </w:r>
      </w:hyperlink>
      <w:r w:rsidR="00962058" w:rsidRPr="00962058">
        <w:rPr>
          <w:rFonts w:ascii="Times New Roman" w:hAnsi="Times New Roman"/>
          <w:sz w:val="20"/>
          <w:szCs w:val="20"/>
        </w:rPr>
        <w:t xml:space="preserve">, </w:t>
      </w:r>
      <w:hyperlink r:id="rId13" w:tooltip="Lenkija" w:history="1">
        <w:r w:rsidR="00962058" w:rsidRPr="00962058">
          <w:rPr>
            <w:rStyle w:val="Hipersaitas"/>
            <w:rFonts w:ascii="Times New Roman" w:hAnsi="Times New Roman"/>
            <w:color w:val="auto"/>
            <w:sz w:val="20"/>
            <w:szCs w:val="20"/>
            <w:u w:val="none"/>
          </w:rPr>
          <w:t>Lenkija</w:t>
        </w:r>
      </w:hyperlink>
      <w:r w:rsidR="00962058" w:rsidRPr="00962058">
        <w:rPr>
          <w:rFonts w:ascii="Times New Roman" w:hAnsi="Times New Roman"/>
          <w:sz w:val="20"/>
          <w:szCs w:val="20"/>
        </w:rPr>
        <w:t xml:space="preserve">, </w:t>
      </w:r>
      <w:hyperlink r:id="rId14" w:tooltip="Lietuva" w:history="1">
        <w:r w:rsidR="00962058" w:rsidRPr="00962058">
          <w:rPr>
            <w:rStyle w:val="Hipersaitas"/>
            <w:rFonts w:ascii="Times New Roman" w:hAnsi="Times New Roman"/>
            <w:color w:val="auto"/>
            <w:sz w:val="20"/>
            <w:szCs w:val="20"/>
            <w:u w:val="none"/>
          </w:rPr>
          <w:t>Lietuva</w:t>
        </w:r>
      </w:hyperlink>
      <w:r w:rsidR="00962058" w:rsidRPr="00962058">
        <w:rPr>
          <w:rFonts w:ascii="Times New Roman" w:hAnsi="Times New Roman"/>
          <w:sz w:val="20"/>
          <w:szCs w:val="20"/>
        </w:rPr>
        <w:t xml:space="preserve">, </w:t>
      </w:r>
      <w:hyperlink r:id="rId15" w:tooltip="Liuksemburgas" w:history="1">
        <w:r w:rsidR="00962058" w:rsidRPr="00962058">
          <w:rPr>
            <w:rStyle w:val="Hipersaitas"/>
            <w:rFonts w:ascii="Times New Roman" w:hAnsi="Times New Roman"/>
            <w:color w:val="auto"/>
            <w:sz w:val="20"/>
            <w:szCs w:val="20"/>
            <w:u w:val="none"/>
          </w:rPr>
          <w:t>Liuksemburgas</w:t>
        </w:r>
      </w:hyperlink>
      <w:r w:rsidR="00962058" w:rsidRPr="00962058">
        <w:rPr>
          <w:rFonts w:ascii="Times New Roman" w:hAnsi="Times New Roman"/>
          <w:sz w:val="20"/>
          <w:szCs w:val="20"/>
        </w:rPr>
        <w:t xml:space="preserve">, </w:t>
      </w:r>
      <w:hyperlink r:id="rId16" w:tooltip="Malta" w:history="1">
        <w:r w:rsidR="00962058" w:rsidRPr="00962058">
          <w:rPr>
            <w:rStyle w:val="Hipersaitas"/>
            <w:rFonts w:ascii="Times New Roman" w:hAnsi="Times New Roman"/>
            <w:color w:val="auto"/>
            <w:sz w:val="20"/>
            <w:szCs w:val="20"/>
            <w:u w:val="none"/>
          </w:rPr>
          <w:t>Malta</w:t>
        </w:r>
      </w:hyperlink>
      <w:r w:rsidR="00962058" w:rsidRPr="00962058">
        <w:rPr>
          <w:rFonts w:ascii="Times New Roman" w:hAnsi="Times New Roman"/>
          <w:sz w:val="20"/>
          <w:szCs w:val="20"/>
        </w:rPr>
        <w:t xml:space="preserve">, </w:t>
      </w:r>
      <w:hyperlink r:id="rId17" w:tooltip="Nyderlandai" w:history="1">
        <w:r w:rsidR="00962058" w:rsidRPr="00962058">
          <w:rPr>
            <w:rStyle w:val="Hipersaitas"/>
            <w:rFonts w:ascii="Times New Roman" w:hAnsi="Times New Roman"/>
            <w:color w:val="auto"/>
            <w:sz w:val="20"/>
            <w:szCs w:val="20"/>
            <w:u w:val="none"/>
          </w:rPr>
          <w:t>Nyderlandai</w:t>
        </w:r>
      </w:hyperlink>
      <w:r w:rsidR="00962058" w:rsidRPr="00962058">
        <w:rPr>
          <w:rFonts w:ascii="Times New Roman" w:hAnsi="Times New Roman"/>
          <w:sz w:val="20"/>
          <w:szCs w:val="20"/>
        </w:rPr>
        <w:t xml:space="preserve">, </w:t>
      </w:r>
      <w:hyperlink r:id="rId18" w:tooltip="Portugalija" w:history="1">
        <w:r w:rsidR="00962058" w:rsidRPr="00962058">
          <w:rPr>
            <w:rStyle w:val="Hipersaitas"/>
            <w:rFonts w:ascii="Times New Roman" w:hAnsi="Times New Roman"/>
            <w:color w:val="auto"/>
            <w:sz w:val="20"/>
            <w:szCs w:val="20"/>
            <w:u w:val="none"/>
          </w:rPr>
          <w:t>Portugalija</w:t>
        </w:r>
      </w:hyperlink>
      <w:r w:rsidR="00962058" w:rsidRPr="00962058">
        <w:rPr>
          <w:rFonts w:ascii="Times New Roman" w:hAnsi="Times New Roman"/>
          <w:sz w:val="20"/>
          <w:szCs w:val="20"/>
        </w:rPr>
        <w:t xml:space="preserve">, </w:t>
      </w:r>
      <w:hyperlink r:id="rId19" w:tooltip="Prancūzija" w:history="1">
        <w:r w:rsidR="00962058" w:rsidRPr="00962058">
          <w:rPr>
            <w:rStyle w:val="Hipersaitas"/>
            <w:rFonts w:ascii="Times New Roman" w:hAnsi="Times New Roman"/>
            <w:color w:val="auto"/>
            <w:sz w:val="20"/>
            <w:szCs w:val="20"/>
            <w:u w:val="none"/>
          </w:rPr>
          <w:t>Prancūzija</w:t>
        </w:r>
      </w:hyperlink>
      <w:r w:rsidR="00962058" w:rsidRPr="00962058">
        <w:rPr>
          <w:rFonts w:ascii="Times New Roman" w:hAnsi="Times New Roman"/>
          <w:sz w:val="20"/>
          <w:szCs w:val="20"/>
        </w:rPr>
        <w:t xml:space="preserve">, </w:t>
      </w:r>
      <w:hyperlink r:id="rId20" w:tooltip="Rumunija" w:history="1">
        <w:r w:rsidR="00962058" w:rsidRPr="00962058">
          <w:rPr>
            <w:rStyle w:val="Hipersaitas"/>
            <w:rFonts w:ascii="Times New Roman" w:hAnsi="Times New Roman"/>
            <w:color w:val="auto"/>
            <w:sz w:val="20"/>
            <w:szCs w:val="20"/>
            <w:u w:val="none"/>
          </w:rPr>
          <w:t>Rumunija</w:t>
        </w:r>
      </w:hyperlink>
      <w:r w:rsidR="00962058" w:rsidRPr="00962058">
        <w:rPr>
          <w:rFonts w:ascii="Times New Roman" w:hAnsi="Times New Roman"/>
          <w:sz w:val="20"/>
          <w:szCs w:val="20"/>
        </w:rPr>
        <w:t xml:space="preserve">, </w:t>
      </w:r>
      <w:hyperlink r:id="rId21" w:tooltip="Slovakija" w:history="1">
        <w:r w:rsidR="00962058" w:rsidRPr="00962058">
          <w:rPr>
            <w:rStyle w:val="Hipersaitas"/>
            <w:rFonts w:ascii="Times New Roman" w:hAnsi="Times New Roman"/>
            <w:color w:val="auto"/>
            <w:sz w:val="20"/>
            <w:szCs w:val="20"/>
            <w:u w:val="none"/>
          </w:rPr>
          <w:t>Slovakija</w:t>
        </w:r>
      </w:hyperlink>
      <w:r w:rsidR="00962058" w:rsidRPr="00962058">
        <w:rPr>
          <w:rFonts w:ascii="Times New Roman" w:hAnsi="Times New Roman"/>
          <w:sz w:val="20"/>
          <w:szCs w:val="20"/>
        </w:rPr>
        <w:t xml:space="preserve">, </w:t>
      </w:r>
      <w:hyperlink r:id="rId22" w:tooltip="Slovėnija" w:history="1">
        <w:r w:rsidR="00962058" w:rsidRPr="00962058">
          <w:rPr>
            <w:rStyle w:val="Hipersaitas"/>
            <w:rFonts w:ascii="Times New Roman" w:hAnsi="Times New Roman"/>
            <w:color w:val="auto"/>
            <w:sz w:val="20"/>
            <w:szCs w:val="20"/>
            <w:u w:val="none"/>
          </w:rPr>
          <w:t>Slovėnija</w:t>
        </w:r>
      </w:hyperlink>
      <w:r w:rsidR="00962058" w:rsidRPr="00962058">
        <w:rPr>
          <w:rFonts w:ascii="Times New Roman" w:hAnsi="Times New Roman"/>
          <w:sz w:val="20"/>
          <w:szCs w:val="20"/>
        </w:rPr>
        <w:t xml:space="preserve">, </w:t>
      </w:r>
      <w:hyperlink r:id="rId23" w:tooltip="Suomija" w:history="1">
        <w:r w:rsidR="00962058" w:rsidRPr="00962058">
          <w:rPr>
            <w:rStyle w:val="Hipersaitas"/>
            <w:rFonts w:ascii="Times New Roman" w:hAnsi="Times New Roman"/>
            <w:color w:val="auto"/>
            <w:sz w:val="20"/>
            <w:szCs w:val="20"/>
            <w:u w:val="none"/>
          </w:rPr>
          <w:t>Suomija</w:t>
        </w:r>
      </w:hyperlink>
      <w:r w:rsidR="00962058" w:rsidRPr="00962058">
        <w:rPr>
          <w:rFonts w:ascii="Times New Roman" w:hAnsi="Times New Roman"/>
          <w:sz w:val="20"/>
          <w:szCs w:val="20"/>
        </w:rPr>
        <w:t xml:space="preserve">, </w:t>
      </w:r>
      <w:hyperlink r:id="rId24" w:tooltip="Švedija" w:history="1">
        <w:r w:rsidR="00962058" w:rsidRPr="00962058">
          <w:rPr>
            <w:rStyle w:val="Hipersaitas"/>
            <w:rFonts w:ascii="Times New Roman" w:hAnsi="Times New Roman"/>
            <w:color w:val="auto"/>
            <w:sz w:val="20"/>
            <w:szCs w:val="20"/>
            <w:u w:val="none"/>
          </w:rPr>
          <w:t>Švedija</w:t>
        </w:r>
      </w:hyperlink>
      <w:r w:rsidR="00962058" w:rsidRPr="00962058">
        <w:rPr>
          <w:rFonts w:ascii="Times New Roman" w:hAnsi="Times New Roman"/>
          <w:sz w:val="20"/>
          <w:szCs w:val="20"/>
        </w:rPr>
        <w:t xml:space="preserve">, </w:t>
      </w:r>
      <w:hyperlink r:id="rId25" w:tooltip="Vengrija" w:history="1">
        <w:r w:rsidR="00962058" w:rsidRPr="00962058">
          <w:rPr>
            <w:rStyle w:val="Hipersaitas"/>
            <w:rFonts w:ascii="Times New Roman" w:hAnsi="Times New Roman"/>
            <w:color w:val="auto"/>
            <w:sz w:val="20"/>
            <w:szCs w:val="20"/>
            <w:u w:val="none"/>
          </w:rPr>
          <w:t>Vengrija</w:t>
        </w:r>
      </w:hyperlink>
      <w:r w:rsidR="00962058" w:rsidRPr="00962058">
        <w:rPr>
          <w:rFonts w:ascii="Times New Roman" w:hAnsi="Times New Roman"/>
          <w:sz w:val="20"/>
          <w:szCs w:val="20"/>
        </w:rPr>
        <w:t xml:space="preserve">, </w:t>
      </w:r>
      <w:hyperlink r:id="rId26" w:tooltip="Vokietija" w:history="1">
        <w:r w:rsidR="00962058" w:rsidRPr="00962058">
          <w:rPr>
            <w:rStyle w:val="Hipersaitas"/>
            <w:rFonts w:ascii="Times New Roman" w:hAnsi="Times New Roman"/>
            <w:color w:val="auto"/>
            <w:sz w:val="20"/>
            <w:szCs w:val="20"/>
            <w:u w:val="none"/>
          </w:rPr>
          <w:t>Vokietija</w:t>
        </w:r>
      </w:hyperlink>
      <w:r w:rsidR="00D83F87">
        <w:rPr>
          <w:rFonts w:ascii="Times New Roman" w:hAnsi="Times New Roman"/>
          <w:sz w:val="20"/>
          <w:szCs w:val="20"/>
        </w:rPr>
        <w:t>. Ši informacija aktuali ir</w:t>
      </w:r>
      <w:r w:rsidRPr="00962058">
        <w:rPr>
          <w:rFonts w:ascii="Times New Roman" w:hAnsi="Times New Roman"/>
          <w:sz w:val="20"/>
          <w:szCs w:val="20"/>
        </w:rPr>
        <w:t xml:space="preserve"> Šveicarij</w:t>
      </w:r>
      <w:r w:rsidR="00D83F87">
        <w:rPr>
          <w:rFonts w:ascii="Times New Roman" w:hAnsi="Times New Roman"/>
          <w:sz w:val="20"/>
          <w:szCs w:val="20"/>
        </w:rPr>
        <w:t>oje</w:t>
      </w:r>
      <w:r w:rsidRPr="00962058">
        <w:rPr>
          <w:rFonts w:ascii="Times New Roman" w:hAnsi="Times New Roman"/>
          <w:sz w:val="20"/>
          <w:szCs w:val="20"/>
        </w:rPr>
        <w:t>, Lichtenštein</w:t>
      </w:r>
      <w:r w:rsidR="00D83F87">
        <w:rPr>
          <w:rFonts w:ascii="Times New Roman" w:hAnsi="Times New Roman"/>
          <w:sz w:val="20"/>
          <w:szCs w:val="20"/>
        </w:rPr>
        <w:t>e</w:t>
      </w:r>
      <w:r w:rsidRPr="00962058">
        <w:rPr>
          <w:rFonts w:ascii="Times New Roman" w:hAnsi="Times New Roman"/>
          <w:sz w:val="20"/>
          <w:szCs w:val="20"/>
        </w:rPr>
        <w:t>, Norvegij</w:t>
      </w:r>
      <w:r w:rsidR="00D83F87">
        <w:rPr>
          <w:rFonts w:ascii="Times New Roman" w:hAnsi="Times New Roman"/>
          <w:sz w:val="20"/>
          <w:szCs w:val="20"/>
        </w:rPr>
        <w:t>oje</w:t>
      </w:r>
      <w:r w:rsidRPr="00962058">
        <w:rPr>
          <w:rFonts w:ascii="Times New Roman" w:hAnsi="Times New Roman"/>
          <w:sz w:val="20"/>
          <w:szCs w:val="20"/>
        </w:rPr>
        <w:t>, Islandij</w:t>
      </w:r>
      <w:r w:rsidR="00D83F87">
        <w:rPr>
          <w:rFonts w:ascii="Times New Roman" w:hAnsi="Times New Roman"/>
          <w:sz w:val="20"/>
          <w:szCs w:val="20"/>
        </w:rPr>
        <w:t>oje migruojantiems asmenims</w:t>
      </w:r>
      <w:r w:rsidRPr="00962058">
        <w:rPr>
          <w:rFonts w:ascii="Times New Roman" w:hAnsi="Times New Roman"/>
          <w:sz w:val="20"/>
          <w:szCs w:val="20"/>
        </w:rPr>
        <w:t>.</w:t>
      </w:r>
      <w:r w:rsidRPr="001A467E">
        <w:rPr>
          <w:rFonts w:ascii="Times New Roman" w:hAnsi="Times New Roman"/>
        </w:rPr>
        <w:t xml:space="preserve"> </w:t>
      </w:r>
    </w:p>
  </w:footnote>
  <w:footnote w:id="2">
    <w:p w14:paraId="5666A67B" w14:textId="77777777" w:rsidR="00D76BB1" w:rsidRDefault="00D76BB1" w:rsidP="00D83F87">
      <w:pPr>
        <w:pStyle w:val="Puslapioinaostekstas"/>
        <w:jc w:val="both"/>
      </w:pPr>
      <w:r>
        <w:rPr>
          <w:rStyle w:val="Puslapioinaosnuoroda"/>
        </w:rPr>
        <w:footnoteRef/>
      </w:r>
      <w:r>
        <w:t xml:space="preserve"> </w:t>
      </w:r>
      <w:r w:rsidRPr="001A467E">
        <w:rPr>
          <w:rFonts w:ascii="Times New Roman" w:hAnsi="Times New Roman"/>
        </w:rPr>
        <w:t>Europos Parlamento ir Tarybos reglamentas (EB) Nr. 883/2004 dėl socialinės apsaugos sistemų koordinavimo ir jį įgyvendinantis reglamentas (EB) Nr. 987/2009.</w:t>
      </w:r>
      <w:r>
        <w:t xml:space="preserve"> </w:t>
      </w:r>
    </w:p>
  </w:footnote>
  <w:footnote w:id="3">
    <w:p w14:paraId="3B0D8F1B" w14:textId="77777777" w:rsidR="00D00B9C" w:rsidRPr="0088215A" w:rsidRDefault="00D00B9C" w:rsidP="00A77B64">
      <w:pPr>
        <w:pStyle w:val="Puslapioinaostekstas"/>
        <w:jc w:val="both"/>
      </w:pPr>
      <w:r>
        <w:rPr>
          <w:rStyle w:val="Puslapioinaosnuoroda"/>
        </w:rPr>
        <w:footnoteRef/>
      </w:r>
      <w:r>
        <w:t xml:space="preserve"> </w:t>
      </w:r>
      <w:r w:rsidRPr="0088215A">
        <w:rPr>
          <w:rFonts w:ascii="Times New Roman" w:hAnsi="Times New Roman"/>
          <w:color w:val="000000"/>
        </w:rPr>
        <w:t>Pirmumo teisės taisyklė: valstybė, kuri moka darbu pagal darbo sutartį ar savarankišku darbu pagrįstas išmokas, yra viršesnė nei valstybė, kuri moka išmokas, pagrįstas pensija ar gyvenamąja vieta.</w:t>
      </w:r>
    </w:p>
  </w:footnote>
  <w:footnote w:id="4">
    <w:p w14:paraId="19D70912" w14:textId="64C732E9" w:rsidR="00A63AA2" w:rsidRDefault="00A63AA2">
      <w:pPr>
        <w:pStyle w:val="Puslapioinaostekstas"/>
      </w:pPr>
      <w:r>
        <w:rPr>
          <w:rStyle w:val="Puslapioinaosnuoroda"/>
        </w:rPr>
        <w:footnoteRef/>
      </w:r>
      <w:r>
        <w:t xml:space="preserve"> </w:t>
      </w:r>
      <w:r w:rsidRPr="00A63AA2">
        <w:rPr>
          <w:rFonts w:ascii="Times New Roman" w:hAnsi="Times New Roman"/>
          <w:color w:val="000000"/>
        </w:rPr>
        <w:t>Dydis aktualus nuo 202</w:t>
      </w:r>
      <w:r w:rsidR="004A0CDA">
        <w:rPr>
          <w:rFonts w:ascii="Times New Roman" w:hAnsi="Times New Roman"/>
          <w:color w:val="000000"/>
        </w:rPr>
        <w:t>6</w:t>
      </w:r>
      <w:r w:rsidRPr="00A63AA2">
        <w:rPr>
          <w:rFonts w:ascii="Times New Roman" w:hAnsi="Times New Roman"/>
          <w:color w:val="000000"/>
        </w:rPr>
        <w:t xml:space="preserve"> m. </w:t>
      </w:r>
      <w:r w:rsidR="00167419">
        <w:rPr>
          <w:rFonts w:ascii="Times New Roman" w:hAnsi="Times New Roman"/>
          <w:color w:val="000000"/>
        </w:rPr>
        <w:t xml:space="preserve">sausio </w:t>
      </w:r>
      <w:r w:rsidRPr="00A63AA2">
        <w:rPr>
          <w:rFonts w:ascii="Times New Roman" w:hAnsi="Times New Roman"/>
          <w:color w:val="000000"/>
        </w:rPr>
        <w:t xml:space="preserve">1 d. iki </w:t>
      </w:r>
      <w:r>
        <w:rPr>
          <w:rFonts w:ascii="Times New Roman" w:hAnsi="Times New Roman"/>
          <w:color w:val="000000"/>
        </w:rPr>
        <w:t xml:space="preserve">tolesnių </w:t>
      </w:r>
      <w:r w:rsidRPr="00A63AA2">
        <w:rPr>
          <w:rFonts w:ascii="Times New Roman" w:hAnsi="Times New Roman"/>
          <w:color w:val="000000"/>
        </w:rPr>
        <w:t>pakeitimų.</w:t>
      </w:r>
    </w:p>
  </w:footnote>
  <w:footnote w:id="5">
    <w:p w14:paraId="1237D128" w14:textId="10773571" w:rsidR="009539D2" w:rsidRPr="009539D2" w:rsidRDefault="009539D2">
      <w:pPr>
        <w:pStyle w:val="Puslapioinaostekstas"/>
        <w:rPr>
          <w:b/>
        </w:rPr>
      </w:pPr>
      <w:r>
        <w:rPr>
          <w:rStyle w:val="Puslapioinaosnuoroda"/>
        </w:rPr>
        <w:footnoteRef/>
      </w:r>
      <w:r>
        <w:t xml:space="preserve"> </w:t>
      </w:r>
      <w:r w:rsidRPr="008C68AD">
        <w:rPr>
          <w:rFonts w:ascii="Times New Roman" w:hAnsi="Times New Roman"/>
          <w:color w:val="000000"/>
        </w:rPr>
        <w:t>Kitose valstybėse išmokų šeimai dy</w:t>
      </w:r>
      <w:r>
        <w:rPr>
          <w:rFonts w:ascii="Times New Roman" w:hAnsi="Times New Roman"/>
          <w:color w:val="000000"/>
        </w:rPr>
        <w:t>džiai gali skirtis, nei pateiktuose</w:t>
      </w:r>
      <w:r w:rsidRPr="008C68AD">
        <w:rPr>
          <w:rFonts w:ascii="Times New Roman" w:hAnsi="Times New Roman"/>
          <w:color w:val="000000"/>
        </w:rPr>
        <w:t xml:space="preserve"> pavyzdžiuose</w:t>
      </w:r>
      <w:r w:rsidR="001E265E">
        <w:rPr>
          <w:rFonts w:ascii="Times New Roman" w:hAnsi="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7938"/>
    <w:multiLevelType w:val="hybridMultilevel"/>
    <w:tmpl w:val="102A9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3C5B46"/>
    <w:multiLevelType w:val="hybridMultilevel"/>
    <w:tmpl w:val="5CE4F41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593748E3"/>
    <w:multiLevelType w:val="hybridMultilevel"/>
    <w:tmpl w:val="C7FA6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0374871">
    <w:abstractNumId w:val="1"/>
  </w:num>
  <w:num w:numId="2" w16cid:durableId="908925760">
    <w:abstractNumId w:val="2"/>
  </w:num>
  <w:num w:numId="3" w16cid:durableId="25520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B1"/>
    <w:rsid w:val="00012483"/>
    <w:rsid w:val="000125D9"/>
    <w:rsid w:val="00016817"/>
    <w:rsid w:val="0002007C"/>
    <w:rsid w:val="000264ED"/>
    <w:rsid w:val="00031B76"/>
    <w:rsid w:val="00034782"/>
    <w:rsid w:val="000445B2"/>
    <w:rsid w:val="00053556"/>
    <w:rsid w:val="000600C0"/>
    <w:rsid w:val="00064F05"/>
    <w:rsid w:val="00073CB4"/>
    <w:rsid w:val="00077318"/>
    <w:rsid w:val="00081E40"/>
    <w:rsid w:val="000B454F"/>
    <w:rsid w:val="000C6BEC"/>
    <w:rsid w:val="000C7053"/>
    <w:rsid w:val="000E1BFF"/>
    <w:rsid w:val="000E2E43"/>
    <w:rsid w:val="000F54DC"/>
    <w:rsid w:val="000F607D"/>
    <w:rsid w:val="00103AB6"/>
    <w:rsid w:val="0011215F"/>
    <w:rsid w:val="0011271B"/>
    <w:rsid w:val="00112B55"/>
    <w:rsid w:val="00136AF7"/>
    <w:rsid w:val="00162FC9"/>
    <w:rsid w:val="00167419"/>
    <w:rsid w:val="001733DA"/>
    <w:rsid w:val="001832B5"/>
    <w:rsid w:val="001854D0"/>
    <w:rsid w:val="00187F49"/>
    <w:rsid w:val="00197CA4"/>
    <w:rsid w:val="001A2D83"/>
    <w:rsid w:val="001C017D"/>
    <w:rsid w:val="001C01DC"/>
    <w:rsid w:val="001C398B"/>
    <w:rsid w:val="001D795A"/>
    <w:rsid w:val="001E265E"/>
    <w:rsid w:val="001E559B"/>
    <w:rsid w:val="001E724B"/>
    <w:rsid w:val="002109A1"/>
    <w:rsid w:val="002145C7"/>
    <w:rsid w:val="0021475C"/>
    <w:rsid w:val="00223130"/>
    <w:rsid w:val="0023113C"/>
    <w:rsid w:val="00234F99"/>
    <w:rsid w:val="0023784C"/>
    <w:rsid w:val="00241343"/>
    <w:rsid w:val="00244C30"/>
    <w:rsid w:val="0024772B"/>
    <w:rsid w:val="00260ABA"/>
    <w:rsid w:val="00267C0F"/>
    <w:rsid w:val="00291188"/>
    <w:rsid w:val="00293617"/>
    <w:rsid w:val="00294239"/>
    <w:rsid w:val="002D2DDD"/>
    <w:rsid w:val="002D3FF5"/>
    <w:rsid w:val="002E013F"/>
    <w:rsid w:val="002E4022"/>
    <w:rsid w:val="002E6321"/>
    <w:rsid w:val="003142C2"/>
    <w:rsid w:val="00324F6C"/>
    <w:rsid w:val="003351E1"/>
    <w:rsid w:val="00347E5F"/>
    <w:rsid w:val="003610E3"/>
    <w:rsid w:val="00361928"/>
    <w:rsid w:val="00362249"/>
    <w:rsid w:val="00371D6E"/>
    <w:rsid w:val="003908BC"/>
    <w:rsid w:val="00393363"/>
    <w:rsid w:val="00394377"/>
    <w:rsid w:val="00395B54"/>
    <w:rsid w:val="003A7977"/>
    <w:rsid w:val="003B27BB"/>
    <w:rsid w:val="003C4BA4"/>
    <w:rsid w:val="003C5452"/>
    <w:rsid w:val="003E5349"/>
    <w:rsid w:val="003E68AE"/>
    <w:rsid w:val="00414D31"/>
    <w:rsid w:val="004379D2"/>
    <w:rsid w:val="00461590"/>
    <w:rsid w:val="00467DE2"/>
    <w:rsid w:val="00475DE3"/>
    <w:rsid w:val="00486F6D"/>
    <w:rsid w:val="004A0CDA"/>
    <w:rsid w:val="004A3193"/>
    <w:rsid w:val="004A7B25"/>
    <w:rsid w:val="004B3C51"/>
    <w:rsid w:val="004B4DA7"/>
    <w:rsid w:val="004C7726"/>
    <w:rsid w:val="004C7C67"/>
    <w:rsid w:val="004E6501"/>
    <w:rsid w:val="004F0AB0"/>
    <w:rsid w:val="00520956"/>
    <w:rsid w:val="00520A9E"/>
    <w:rsid w:val="005216A5"/>
    <w:rsid w:val="00525A55"/>
    <w:rsid w:val="0052730D"/>
    <w:rsid w:val="00530C86"/>
    <w:rsid w:val="0053396F"/>
    <w:rsid w:val="00541704"/>
    <w:rsid w:val="00547BDB"/>
    <w:rsid w:val="00550419"/>
    <w:rsid w:val="00581CF6"/>
    <w:rsid w:val="005924D8"/>
    <w:rsid w:val="005A4F82"/>
    <w:rsid w:val="005B1A05"/>
    <w:rsid w:val="005B4284"/>
    <w:rsid w:val="005D766E"/>
    <w:rsid w:val="005E0B2C"/>
    <w:rsid w:val="005F0144"/>
    <w:rsid w:val="00601D58"/>
    <w:rsid w:val="00620079"/>
    <w:rsid w:val="00630194"/>
    <w:rsid w:val="00637BCC"/>
    <w:rsid w:val="00655D44"/>
    <w:rsid w:val="006562FD"/>
    <w:rsid w:val="00671E10"/>
    <w:rsid w:val="00673D94"/>
    <w:rsid w:val="00680CBB"/>
    <w:rsid w:val="0068245A"/>
    <w:rsid w:val="0068251E"/>
    <w:rsid w:val="00696E5D"/>
    <w:rsid w:val="006B31C5"/>
    <w:rsid w:val="006B4089"/>
    <w:rsid w:val="006C1E68"/>
    <w:rsid w:val="006D2482"/>
    <w:rsid w:val="006D71D5"/>
    <w:rsid w:val="007034BC"/>
    <w:rsid w:val="007034BF"/>
    <w:rsid w:val="00703664"/>
    <w:rsid w:val="00707FD9"/>
    <w:rsid w:val="00712BE8"/>
    <w:rsid w:val="00721072"/>
    <w:rsid w:val="007261EC"/>
    <w:rsid w:val="00726694"/>
    <w:rsid w:val="00746F53"/>
    <w:rsid w:val="00762D51"/>
    <w:rsid w:val="00765537"/>
    <w:rsid w:val="0077017B"/>
    <w:rsid w:val="00771041"/>
    <w:rsid w:val="00796280"/>
    <w:rsid w:val="007A26B4"/>
    <w:rsid w:val="007D3DED"/>
    <w:rsid w:val="007E107F"/>
    <w:rsid w:val="007E2B89"/>
    <w:rsid w:val="007F4064"/>
    <w:rsid w:val="007F7CB7"/>
    <w:rsid w:val="008020C4"/>
    <w:rsid w:val="0080607E"/>
    <w:rsid w:val="00810B6E"/>
    <w:rsid w:val="00814AAF"/>
    <w:rsid w:val="00824020"/>
    <w:rsid w:val="00830A24"/>
    <w:rsid w:val="0084531E"/>
    <w:rsid w:val="008477F6"/>
    <w:rsid w:val="00851B8D"/>
    <w:rsid w:val="00851C79"/>
    <w:rsid w:val="00855778"/>
    <w:rsid w:val="00877A87"/>
    <w:rsid w:val="0088215A"/>
    <w:rsid w:val="00884055"/>
    <w:rsid w:val="0089303D"/>
    <w:rsid w:val="008949A2"/>
    <w:rsid w:val="008A5BFD"/>
    <w:rsid w:val="008A62D9"/>
    <w:rsid w:val="008A677F"/>
    <w:rsid w:val="008B19A5"/>
    <w:rsid w:val="008C5986"/>
    <w:rsid w:val="008C68AD"/>
    <w:rsid w:val="008D6BE3"/>
    <w:rsid w:val="008E7841"/>
    <w:rsid w:val="008F3C0D"/>
    <w:rsid w:val="008F7A0E"/>
    <w:rsid w:val="009007D5"/>
    <w:rsid w:val="00904395"/>
    <w:rsid w:val="00907B38"/>
    <w:rsid w:val="00911BCB"/>
    <w:rsid w:val="00913E73"/>
    <w:rsid w:val="009215CA"/>
    <w:rsid w:val="0092638B"/>
    <w:rsid w:val="009272B2"/>
    <w:rsid w:val="00932E41"/>
    <w:rsid w:val="00940740"/>
    <w:rsid w:val="009539D2"/>
    <w:rsid w:val="00957A6D"/>
    <w:rsid w:val="00962058"/>
    <w:rsid w:val="00984DAC"/>
    <w:rsid w:val="00993BEB"/>
    <w:rsid w:val="009A53C0"/>
    <w:rsid w:val="009B1355"/>
    <w:rsid w:val="009D4F27"/>
    <w:rsid w:val="009D6DB0"/>
    <w:rsid w:val="00A00A39"/>
    <w:rsid w:val="00A01044"/>
    <w:rsid w:val="00A1289F"/>
    <w:rsid w:val="00A13C52"/>
    <w:rsid w:val="00A21D18"/>
    <w:rsid w:val="00A504E1"/>
    <w:rsid w:val="00A50A3F"/>
    <w:rsid w:val="00A63AA2"/>
    <w:rsid w:val="00A77B64"/>
    <w:rsid w:val="00A8179C"/>
    <w:rsid w:val="00A87F2F"/>
    <w:rsid w:val="00AA74EB"/>
    <w:rsid w:val="00AB0AB6"/>
    <w:rsid w:val="00AC3EDF"/>
    <w:rsid w:val="00AE2F09"/>
    <w:rsid w:val="00AF0301"/>
    <w:rsid w:val="00B0072D"/>
    <w:rsid w:val="00B01673"/>
    <w:rsid w:val="00B07998"/>
    <w:rsid w:val="00B2280F"/>
    <w:rsid w:val="00B24E0B"/>
    <w:rsid w:val="00B367AE"/>
    <w:rsid w:val="00B44978"/>
    <w:rsid w:val="00B7043D"/>
    <w:rsid w:val="00B71FE5"/>
    <w:rsid w:val="00B73307"/>
    <w:rsid w:val="00B76836"/>
    <w:rsid w:val="00B80CED"/>
    <w:rsid w:val="00B93C08"/>
    <w:rsid w:val="00B95B54"/>
    <w:rsid w:val="00BB299B"/>
    <w:rsid w:val="00BB7035"/>
    <w:rsid w:val="00BC0A59"/>
    <w:rsid w:val="00BC1AF7"/>
    <w:rsid w:val="00BC5C1B"/>
    <w:rsid w:val="00BC5F72"/>
    <w:rsid w:val="00BD5F20"/>
    <w:rsid w:val="00C103F0"/>
    <w:rsid w:val="00C16EC0"/>
    <w:rsid w:val="00C30C19"/>
    <w:rsid w:val="00C3727C"/>
    <w:rsid w:val="00C46515"/>
    <w:rsid w:val="00C5724B"/>
    <w:rsid w:val="00C81C2B"/>
    <w:rsid w:val="00C83186"/>
    <w:rsid w:val="00C945A7"/>
    <w:rsid w:val="00CA3BF2"/>
    <w:rsid w:val="00CB4396"/>
    <w:rsid w:val="00CD7D13"/>
    <w:rsid w:val="00CE1130"/>
    <w:rsid w:val="00CE1CD5"/>
    <w:rsid w:val="00CF47C8"/>
    <w:rsid w:val="00D00B9C"/>
    <w:rsid w:val="00D015DD"/>
    <w:rsid w:val="00D04F63"/>
    <w:rsid w:val="00D131A1"/>
    <w:rsid w:val="00D13F50"/>
    <w:rsid w:val="00D637D3"/>
    <w:rsid w:val="00D711A0"/>
    <w:rsid w:val="00D76492"/>
    <w:rsid w:val="00D76BB1"/>
    <w:rsid w:val="00D83F87"/>
    <w:rsid w:val="00D8748A"/>
    <w:rsid w:val="00D9097C"/>
    <w:rsid w:val="00D95DD4"/>
    <w:rsid w:val="00D965F5"/>
    <w:rsid w:val="00DA055F"/>
    <w:rsid w:val="00DA237B"/>
    <w:rsid w:val="00DB1B56"/>
    <w:rsid w:val="00DB54AD"/>
    <w:rsid w:val="00DC3E66"/>
    <w:rsid w:val="00DC46FF"/>
    <w:rsid w:val="00DD032F"/>
    <w:rsid w:val="00E11DD6"/>
    <w:rsid w:val="00E140D4"/>
    <w:rsid w:val="00E16C17"/>
    <w:rsid w:val="00E22060"/>
    <w:rsid w:val="00E227EC"/>
    <w:rsid w:val="00E26060"/>
    <w:rsid w:val="00E323D1"/>
    <w:rsid w:val="00E432D1"/>
    <w:rsid w:val="00E5138E"/>
    <w:rsid w:val="00E55341"/>
    <w:rsid w:val="00E71650"/>
    <w:rsid w:val="00E93460"/>
    <w:rsid w:val="00EA5453"/>
    <w:rsid w:val="00EC0D4C"/>
    <w:rsid w:val="00EC64CC"/>
    <w:rsid w:val="00EC7CA3"/>
    <w:rsid w:val="00ED1EED"/>
    <w:rsid w:val="00EE4C55"/>
    <w:rsid w:val="00F24D22"/>
    <w:rsid w:val="00F3418E"/>
    <w:rsid w:val="00F35840"/>
    <w:rsid w:val="00F50F7B"/>
    <w:rsid w:val="00F62D47"/>
    <w:rsid w:val="00F66962"/>
    <w:rsid w:val="00F7398D"/>
    <w:rsid w:val="00F73AE8"/>
    <w:rsid w:val="00F76A24"/>
    <w:rsid w:val="00F76F5C"/>
    <w:rsid w:val="00F76FF2"/>
    <w:rsid w:val="00F7784C"/>
    <w:rsid w:val="00F81BE0"/>
    <w:rsid w:val="00F81BED"/>
    <w:rsid w:val="00F90C85"/>
    <w:rsid w:val="00F9137C"/>
    <w:rsid w:val="00F97928"/>
    <w:rsid w:val="00FA2F43"/>
    <w:rsid w:val="00FA5674"/>
    <w:rsid w:val="00FD01AE"/>
    <w:rsid w:val="00FD1F5E"/>
    <w:rsid w:val="00FD4991"/>
    <w:rsid w:val="00FE3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D291"/>
  <w15:chartTrackingRefBased/>
  <w15:docId w15:val="{65F4B0DF-3D38-451A-8A17-EEAA7FFA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6BB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76BB1"/>
    <w:rPr>
      <w:color w:val="0000FF"/>
      <w:u w:val="single"/>
    </w:rPr>
  </w:style>
  <w:style w:type="paragraph" w:styleId="Puslapioinaostekstas">
    <w:name w:val="footnote text"/>
    <w:basedOn w:val="prastasis"/>
    <w:link w:val="PuslapioinaostekstasDiagrama"/>
    <w:uiPriority w:val="99"/>
    <w:semiHidden/>
    <w:unhideWhenUsed/>
    <w:rsid w:val="00D76BB1"/>
    <w:rPr>
      <w:sz w:val="20"/>
      <w:szCs w:val="20"/>
    </w:rPr>
  </w:style>
  <w:style w:type="character" w:customStyle="1" w:styleId="PuslapioinaostekstasDiagrama">
    <w:name w:val="Puslapio išnašos tekstas Diagrama"/>
    <w:link w:val="Puslapioinaostekstas"/>
    <w:uiPriority w:val="99"/>
    <w:semiHidden/>
    <w:rsid w:val="00D76BB1"/>
    <w:rPr>
      <w:rFonts w:ascii="Calibri" w:eastAsia="Calibri" w:hAnsi="Calibri" w:cs="Times New Roman"/>
      <w:sz w:val="20"/>
      <w:szCs w:val="20"/>
    </w:rPr>
  </w:style>
  <w:style w:type="character" w:styleId="Puslapioinaosnuoroda">
    <w:name w:val="footnote reference"/>
    <w:uiPriority w:val="99"/>
    <w:semiHidden/>
    <w:unhideWhenUsed/>
    <w:rsid w:val="00D76BB1"/>
    <w:rPr>
      <w:vertAlign w:val="superscript"/>
    </w:rPr>
  </w:style>
  <w:style w:type="paragraph" w:customStyle="1" w:styleId="CharChar1">
    <w:name w:val="Char Char1"/>
    <w:basedOn w:val="prastasis"/>
    <w:rsid w:val="0077017B"/>
    <w:pPr>
      <w:spacing w:after="0" w:line="240" w:lineRule="auto"/>
    </w:pPr>
    <w:rPr>
      <w:rFonts w:ascii="Times New Roman" w:eastAsia="Times New Roman" w:hAnsi="Times New Roman"/>
      <w:sz w:val="24"/>
      <w:szCs w:val="24"/>
      <w:lang w:val="pl-PL" w:eastAsia="pl-PL"/>
    </w:rPr>
  </w:style>
  <w:style w:type="paragraph" w:styleId="Debesliotekstas">
    <w:name w:val="Balloon Text"/>
    <w:basedOn w:val="prastasis"/>
    <w:link w:val="DebesliotekstasDiagrama"/>
    <w:uiPriority w:val="99"/>
    <w:semiHidden/>
    <w:unhideWhenUsed/>
    <w:rsid w:val="00162FC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62FC9"/>
    <w:rPr>
      <w:rFonts w:ascii="Tahoma" w:hAnsi="Tahoma" w:cs="Tahoma"/>
      <w:sz w:val="16"/>
      <w:szCs w:val="16"/>
      <w:lang w:eastAsia="en-US"/>
    </w:rPr>
  </w:style>
  <w:style w:type="character" w:customStyle="1" w:styleId="st1">
    <w:name w:val="st1"/>
    <w:basedOn w:val="Numatytasispastraiposriftas"/>
    <w:rsid w:val="007261EC"/>
  </w:style>
  <w:style w:type="paragraph" w:styleId="Betarp">
    <w:name w:val="No Spacing"/>
    <w:uiPriority w:val="1"/>
    <w:qFormat/>
    <w:rsid w:val="003908BC"/>
    <w:rPr>
      <w:sz w:val="22"/>
      <w:szCs w:val="22"/>
      <w:lang w:eastAsia="en-US"/>
    </w:rPr>
  </w:style>
  <w:style w:type="paragraph" w:customStyle="1" w:styleId="bodytext">
    <w:name w:val="bodytext"/>
    <w:basedOn w:val="prastasis"/>
    <w:rsid w:val="009B135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harChar">
    <w:name w:val="Char Char"/>
    <w:basedOn w:val="prastasis"/>
    <w:rsid w:val="004F0AB0"/>
    <w:pPr>
      <w:widowControl w:val="0"/>
      <w:adjustRightInd w:val="0"/>
      <w:spacing w:after="160" w:line="240" w:lineRule="exact"/>
      <w:jc w:val="both"/>
      <w:textAlignment w:val="baseline"/>
    </w:pPr>
    <w:rPr>
      <w:rFonts w:ascii="Tahoma" w:eastAsia="Times New Roman" w:hAnsi="Tahoma"/>
      <w:sz w:val="20"/>
      <w:szCs w:val="20"/>
      <w:lang w:val="en-US"/>
    </w:rPr>
  </w:style>
  <w:style w:type="character" w:styleId="Perirtashipersaitas">
    <w:name w:val="FollowedHyperlink"/>
    <w:uiPriority w:val="99"/>
    <w:semiHidden/>
    <w:unhideWhenUsed/>
    <w:rsid w:val="0080607E"/>
    <w:rPr>
      <w:color w:val="800080"/>
      <w:u w:val="single"/>
    </w:rPr>
  </w:style>
  <w:style w:type="table" w:styleId="Lentelstinklelis">
    <w:name w:val="Table Grid"/>
    <w:basedOn w:val="prastojilentel"/>
    <w:uiPriority w:val="59"/>
    <w:rsid w:val="00BD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637BCC"/>
    <w:rPr>
      <w:i/>
      <w:iCs/>
    </w:rPr>
  </w:style>
  <w:style w:type="character" w:styleId="Komentaronuoroda">
    <w:name w:val="annotation reference"/>
    <w:uiPriority w:val="99"/>
    <w:semiHidden/>
    <w:unhideWhenUsed/>
    <w:rsid w:val="00FD01AE"/>
    <w:rPr>
      <w:sz w:val="16"/>
      <w:szCs w:val="16"/>
    </w:rPr>
  </w:style>
  <w:style w:type="paragraph" w:styleId="Komentarotekstas">
    <w:name w:val="annotation text"/>
    <w:basedOn w:val="prastasis"/>
    <w:link w:val="KomentarotekstasDiagrama"/>
    <w:uiPriority w:val="99"/>
    <w:semiHidden/>
    <w:unhideWhenUsed/>
    <w:rsid w:val="00FD01AE"/>
    <w:rPr>
      <w:sz w:val="20"/>
      <w:szCs w:val="20"/>
    </w:rPr>
  </w:style>
  <w:style w:type="character" w:customStyle="1" w:styleId="KomentarotekstasDiagrama">
    <w:name w:val="Komentaro tekstas Diagrama"/>
    <w:link w:val="Komentarotekstas"/>
    <w:uiPriority w:val="99"/>
    <w:semiHidden/>
    <w:rsid w:val="00FD01AE"/>
    <w:rPr>
      <w:lang w:eastAsia="en-US"/>
    </w:rPr>
  </w:style>
  <w:style w:type="paragraph" w:styleId="Komentarotema">
    <w:name w:val="annotation subject"/>
    <w:basedOn w:val="Komentarotekstas"/>
    <w:next w:val="Komentarotekstas"/>
    <w:link w:val="KomentarotemaDiagrama"/>
    <w:uiPriority w:val="99"/>
    <w:semiHidden/>
    <w:unhideWhenUsed/>
    <w:rsid w:val="00FD01AE"/>
    <w:rPr>
      <w:b/>
      <w:bCs/>
    </w:rPr>
  </w:style>
  <w:style w:type="character" w:customStyle="1" w:styleId="KomentarotemaDiagrama">
    <w:name w:val="Komentaro tema Diagrama"/>
    <w:link w:val="Komentarotema"/>
    <w:uiPriority w:val="99"/>
    <w:semiHidden/>
    <w:rsid w:val="00FD01AE"/>
    <w:rPr>
      <w:b/>
      <w:bCs/>
      <w:lang w:eastAsia="en-US"/>
    </w:rPr>
  </w:style>
  <w:style w:type="character" w:styleId="Neapdorotaspaminjimas">
    <w:name w:val="Unresolved Mention"/>
    <w:uiPriority w:val="99"/>
    <w:semiHidden/>
    <w:unhideWhenUsed/>
    <w:rsid w:val="00884055"/>
    <w:rPr>
      <w:color w:val="605E5C"/>
      <w:shd w:val="clear" w:color="auto" w:fill="E1DFDD"/>
    </w:rPr>
  </w:style>
  <w:style w:type="paragraph" w:styleId="Porat">
    <w:name w:val="footer"/>
    <w:basedOn w:val="prastasis"/>
    <w:link w:val="PoratDiagrama"/>
    <w:uiPriority w:val="99"/>
    <w:unhideWhenUsed/>
    <w:rsid w:val="00904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4395"/>
    <w:rPr>
      <w:sz w:val="22"/>
      <w:szCs w:val="22"/>
      <w:lang w:eastAsia="en-US"/>
    </w:rPr>
  </w:style>
  <w:style w:type="paragraph" w:styleId="Antrats">
    <w:name w:val="header"/>
    <w:basedOn w:val="prastasis"/>
    <w:link w:val="AntratsDiagrama"/>
    <w:uiPriority w:val="99"/>
    <w:semiHidden/>
    <w:unhideWhenUsed/>
    <w:rsid w:val="00F24D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24D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4455">
      <w:bodyDiv w:val="1"/>
      <w:marLeft w:val="225"/>
      <w:marRight w:val="225"/>
      <w:marTop w:val="0"/>
      <w:marBottom w:val="0"/>
      <w:divBdr>
        <w:top w:val="none" w:sz="0" w:space="0" w:color="auto"/>
        <w:left w:val="none" w:sz="0" w:space="0" w:color="auto"/>
        <w:bottom w:val="none" w:sz="0" w:space="0" w:color="auto"/>
        <w:right w:val="none" w:sz="0" w:space="0" w:color="auto"/>
      </w:divBdr>
      <w:divsChild>
        <w:div w:id="799149531">
          <w:marLeft w:val="0"/>
          <w:marRight w:val="0"/>
          <w:marTop w:val="0"/>
          <w:marBottom w:val="0"/>
          <w:divBdr>
            <w:top w:val="none" w:sz="0" w:space="0" w:color="auto"/>
            <w:left w:val="none" w:sz="0" w:space="0" w:color="auto"/>
            <w:bottom w:val="none" w:sz="0" w:space="0" w:color="auto"/>
            <w:right w:val="none" w:sz="0" w:space="0" w:color="auto"/>
          </w:divBdr>
        </w:div>
      </w:divsChild>
    </w:div>
    <w:div w:id="918833919">
      <w:bodyDiv w:val="1"/>
      <w:marLeft w:val="0"/>
      <w:marRight w:val="0"/>
      <w:marTop w:val="0"/>
      <w:marBottom w:val="0"/>
      <w:divBdr>
        <w:top w:val="none" w:sz="0" w:space="0" w:color="auto"/>
        <w:left w:val="none" w:sz="0" w:space="0" w:color="auto"/>
        <w:bottom w:val="none" w:sz="0" w:space="0" w:color="auto"/>
        <w:right w:val="none" w:sz="0" w:space="0" w:color="auto"/>
      </w:divBdr>
      <w:divsChild>
        <w:div w:id="62797656">
          <w:marLeft w:val="0"/>
          <w:marRight w:val="0"/>
          <w:marTop w:val="0"/>
          <w:marBottom w:val="0"/>
          <w:divBdr>
            <w:top w:val="none" w:sz="0" w:space="0" w:color="auto"/>
            <w:left w:val="none" w:sz="0" w:space="0" w:color="auto"/>
            <w:bottom w:val="none" w:sz="0" w:space="0" w:color="auto"/>
            <w:right w:val="none" w:sz="0" w:space="0" w:color="auto"/>
          </w:divBdr>
          <w:divsChild>
            <w:div w:id="835072447">
              <w:marLeft w:val="0"/>
              <w:marRight w:val="0"/>
              <w:marTop w:val="0"/>
              <w:marBottom w:val="0"/>
              <w:divBdr>
                <w:top w:val="none" w:sz="0" w:space="0" w:color="auto"/>
                <w:left w:val="none" w:sz="0" w:space="0" w:color="auto"/>
                <w:bottom w:val="none" w:sz="0" w:space="0" w:color="auto"/>
                <w:right w:val="none" w:sz="0" w:space="0" w:color="auto"/>
              </w:divBdr>
              <w:divsChild>
                <w:div w:id="780995743">
                  <w:marLeft w:val="0"/>
                  <w:marRight w:val="0"/>
                  <w:marTop w:val="0"/>
                  <w:marBottom w:val="0"/>
                  <w:divBdr>
                    <w:top w:val="none" w:sz="0" w:space="0" w:color="auto"/>
                    <w:left w:val="none" w:sz="0" w:space="0" w:color="auto"/>
                    <w:bottom w:val="none" w:sz="0" w:space="0" w:color="auto"/>
                    <w:right w:val="none" w:sz="0" w:space="0" w:color="auto"/>
                  </w:divBdr>
                  <w:divsChild>
                    <w:div w:id="12579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3916">
      <w:bodyDiv w:val="1"/>
      <w:marLeft w:val="0"/>
      <w:marRight w:val="0"/>
      <w:marTop w:val="0"/>
      <w:marBottom w:val="0"/>
      <w:divBdr>
        <w:top w:val="none" w:sz="0" w:space="0" w:color="auto"/>
        <w:left w:val="none" w:sz="0" w:space="0" w:color="auto"/>
        <w:bottom w:val="none" w:sz="0" w:space="0" w:color="auto"/>
        <w:right w:val="none" w:sz="0" w:space="0" w:color="auto"/>
      </w:divBdr>
      <w:divsChild>
        <w:div w:id="1983147028">
          <w:marLeft w:val="0"/>
          <w:marRight w:val="0"/>
          <w:marTop w:val="0"/>
          <w:marBottom w:val="0"/>
          <w:divBdr>
            <w:top w:val="none" w:sz="0" w:space="0" w:color="auto"/>
            <w:left w:val="none" w:sz="0" w:space="0" w:color="auto"/>
            <w:bottom w:val="none" w:sz="0" w:space="0" w:color="auto"/>
            <w:right w:val="none" w:sz="0" w:space="0" w:color="auto"/>
          </w:divBdr>
          <w:divsChild>
            <w:div w:id="610865573">
              <w:marLeft w:val="0"/>
              <w:marRight w:val="0"/>
              <w:marTop w:val="0"/>
              <w:marBottom w:val="0"/>
              <w:divBdr>
                <w:top w:val="none" w:sz="0" w:space="0" w:color="auto"/>
                <w:left w:val="none" w:sz="0" w:space="0" w:color="auto"/>
                <w:bottom w:val="none" w:sz="0" w:space="0" w:color="auto"/>
                <w:right w:val="none" w:sz="0" w:space="0" w:color="auto"/>
              </w:divBdr>
              <w:divsChild>
                <w:div w:id="876745470">
                  <w:marLeft w:val="0"/>
                  <w:marRight w:val="0"/>
                  <w:marTop w:val="0"/>
                  <w:marBottom w:val="0"/>
                  <w:divBdr>
                    <w:top w:val="none" w:sz="0" w:space="0" w:color="auto"/>
                    <w:left w:val="none" w:sz="0" w:space="0" w:color="auto"/>
                    <w:bottom w:val="none" w:sz="0" w:space="0" w:color="auto"/>
                    <w:right w:val="none" w:sz="0" w:space="0" w:color="auto"/>
                  </w:divBdr>
                  <w:divsChild>
                    <w:div w:id="791171629">
                      <w:marLeft w:val="240"/>
                      <w:marRight w:val="240"/>
                      <w:marTop w:val="0"/>
                      <w:marBottom w:val="480"/>
                      <w:divBdr>
                        <w:top w:val="none" w:sz="0" w:space="0" w:color="auto"/>
                        <w:left w:val="none" w:sz="0" w:space="0" w:color="auto"/>
                        <w:bottom w:val="none" w:sz="0" w:space="0" w:color="auto"/>
                        <w:right w:val="none" w:sz="0" w:space="0" w:color="auto"/>
                      </w:divBdr>
                      <w:divsChild>
                        <w:div w:id="1089932143">
                          <w:marLeft w:val="0"/>
                          <w:marRight w:val="0"/>
                          <w:marTop w:val="0"/>
                          <w:marBottom w:val="0"/>
                          <w:divBdr>
                            <w:top w:val="none" w:sz="0" w:space="0" w:color="auto"/>
                            <w:left w:val="none" w:sz="0" w:space="0" w:color="auto"/>
                            <w:bottom w:val="none" w:sz="0" w:space="0" w:color="auto"/>
                            <w:right w:val="none" w:sz="0" w:space="0" w:color="auto"/>
                          </w:divBdr>
                          <w:divsChild>
                            <w:div w:id="1816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34853">
      <w:bodyDiv w:val="1"/>
      <w:marLeft w:val="0"/>
      <w:marRight w:val="0"/>
      <w:marTop w:val="0"/>
      <w:marBottom w:val="0"/>
      <w:divBdr>
        <w:top w:val="none" w:sz="0" w:space="0" w:color="auto"/>
        <w:left w:val="none" w:sz="0" w:space="0" w:color="auto"/>
        <w:bottom w:val="none" w:sz="0" w:space="0" w:color="auto"/>
        <w:right w:val="none" w:sz="0" w:space="0" w:color="auto"/>
      </w:divBdr>
      <w:divsChild>
        <w:div w:id="478620300">
          <w:marLeft w:val="0"/>
          <w:marRight w:val="0"/>
          <w:marTop w:val="0"/>
          <w:marBottom w:val="0"/>
          <w:divBdr>
            <w:top w:val="none" w:sz="0" w:space="0" w:color="auto"/>
            <w:left w:val="none" w:sz="0" w:space="0" w:color="auto"/>
            <w:bottom w:val="none" w:sz="0" w:space="0" w:color="auto"/>
            <w:right w:val="none" w:sz="0" w:space="0" w:color="auto"/>
          </w:divBdr>
        </w:div>
        <w:div w:id="848983578">
          <w:marLeft w:val="0"/>
          <w:marRight w:val="0"/>
          <w:marTop w:val="0"/>
          <w:marBottom w:val="0"/>
          <w:divBdr>
            <w:top w:val="none" w:sz="0" w:space="0" w:color="auto"/>
            <w:left w:val="none" w:sz="0" w:space="0" w:color="auto"/>
            <w:bottom w:val="none" w:sz="0" w:space="0" w:color="auto"/>
            <w:right w:val="none" w:sz="0" w:space="0" w:color="auto"/>
          </w:divBdr>
        </w:div>
        <w:div w:id="1359623970">
          <w:marLeft w:val="0"/>
          <w:marRight w:val="0"/>
          <w:marTop w:val="0"/>
          <w:marBottom w:val="0"/>
          <w:divBdr>
            <w:top w:val="none" w:sz="0" w:space="0" w:color="auto"/>
            <w:left w:val="none" w:sz="0" w:space="0" w:color="auto"/>
            <w:bottom w:val="none" w:sz="0" w:space="0" w:color="auto"/>
            <w:right w:val="none" w:sz="0" w:space="0" w:color="auto"/>
          </w:divBdr>
        </w:div>
        <w:div w:id="1513371023">
          <w:marLeft w:val="0"/>
          <w:marRight w:val="0"/>
          <w:marTop w:val="0"/>
          <w:marBottom w:val="0"/>
          <w:divBdr>
            <w:top w:val="none" w:sz="0" w:space="0" w:color="auto"/>
            <w:left w:val="none" w:sz="0" w:space="0" w:color="auto"/>
            <w:bottom w:val="none" w:sz="0" w:space="0" w:color="auto"/>
            <w:right w:val="none" w:sz="0" w:space="0" w:color="auto"/>
          </w:divBdr>
        </w:div>
        <w:div w:id="1794905986">
          <w:marLeft w:val="0"/>
          <w:marRight w:val="0"/>
          <w:marTop w:val="0"/>
          <w:marBottom w:val="0"/>
          <w:divBdr>
            <w:top w:val="none" w:sz="0" w:space="0" w:color="auto"/>
            <w:left w:val="none" w:sz="0" w:space="0" w:color="auto"/>
            <w:bottom w:val="none" w:sz="0" w:space="0" w:color="auto"/>
            <w:right w:val="none" w:sz="0" w:space="0" w:color="auto"/>
          </w:divBdr>
        </w:div>
        <w:div w:id="1798570285">
          <w:marLeft w:val="0"/>
          <w:marRight w:val="0"/>
          <w:marTop w:val="0"/>
          <w:marBottom w:val="0"/>
          <w:divBdr>
            <w:top w:val="none" w:sz="0" w:space="0" w:color="auto"/>
            <w:left w:val="none" w:sz="0" w:space="0" w:color="auto"/>
            <w:bottom w:val="none" w:sz="0" w:space="0" w:color="auto"/>
            <w:right w:val="none" w:sz="0" w:space="0" w:color="auto"/>
          </w:divBdr>
        </w:div>
        <w:div w:id="1896426742">
          <w:marLeft w:val="0"/>
          <w:marRight w:val="0"/>
          <w:marTop w:val="0"/>
          <w:marBottom w:val="0"/>
          <w:divBdr>
            <w:top w:val="none" w:sz="0" w:space="0" w:color="auto"/>
            <w:left w:val="none" w:sz="0" w:space="0" w:color="auto"/>
            <w:bottom w:val="none" w:sz="0" w:space="0" w:color="auto"/>
            <w:right w:val="none" w:sz="0" w:space="0" w:color="auto"/>
          </w:divBdr>
        </w:div>
      </w:divsChild>
    </w:div>
    <w:div w:id="1825780830">
      <w:bodyDiv w:val="1"/>
      <w:marLeft w:val="0"/>
      <w:marRight w:val="0"/>
      <w:marTop w:val="0"/>
      <w:marBottom w:val="0"/>
      <w:divBdr>
        <w:top w:val="none" w:sz="0" w:space="0" w:color="auto"/>
        <w:left w:val="none" w:sz="0" w:space="0" w:color="auto"/>
        <w:bottom w:val="none" w:sz="0" w:space="0" w:color="auto"/>
        <w:right w:val="none" w:sz="0" w:space="0" w:color="auto"/>
      </w:divBdr>
      <w:divsChild>
        <w:div w:id="363215877">
          <w:marLeft w:val="0"/>
          <w:marRight w:val="0"/>
          <w:marTop w:val="0"/>
          <w:marBottom w:val="0"/>
          <w:divBdr>
            <w:top w:val="none" w:sz="0" w:space="0" w:color="auto"/>
            <w:left w:val="none" w:sz="0" w:space="0" w:color="auto"/>
            <w:bottom w:val="none" w:sz="0" w:space="0" w:color="auto"/>
            <w:right w:val="none" w:sz="0" w:space="0" w:color="auto"/>
          </w:divBdr>
        </w:div>
        <w:div w:id="782459426">
          <w:marLeft w:val="0"/>
          <w:marRight w:val="0"/>
          <w:marTop w:val="0"/>
          <w:marBottom w:val="0"/>
          <w:divBdr>
            <w:top w:val="none" w:sz="0" w:space="0" w:color="auto"/>
            <w:left w:val="none" w:sz="0" w:space="0" w:color="auto"/>
            <w:bottom w:val="none" w:sz="0" w:space="0" w:color="auto"/>
            <w:right w:val="none" w:sz="0" w:space="0" w:color="auto"/>
          </w:divBdr>
        </w:div>
        <w:div w:id="958417464">
          <w:marLeft w:val="0"/>
          <w:marRight w:val="0"/>
          <w:marTop w:val="0"/>
          <w:marBottom w:val="0"/>
          <w:divBdr>
            <w:top w:val="none" w:sz="0" w:space="0" w:color="auto"/>
            <w:left w:val="none" w:sz="0" w:space="0" w:color="auto"/>
            <w:bottom w:val="none" w:sz="0" w:space="0" w:color="auto"/>
            <w:right w:val="none" w:sz="0" w:space="0" w:color="auto"/>
          </w:divBdr>
        </w:div>
        <w:div w:id="1411386191">
          <w:marLeft w:val="0"/>
          <w:marRight w:val="0"/>
          <w:marTop w:val="0"/>
          <w:marBottom w:val="0"/>
          <w:divBdr>
            <w:top w:val="none" w:sz="0" w:space="0" w:color="auto"/>
            <w:left w:val="none" w:sz="0" w:space="0" w:color="auto"/>
            <w:bottom w:val="none" w:sz="0" w:space="0" w:color="auto"/>
            <w:right w:val="none" w:sz="0" w:space="0" w:color="auto"/>
          </w:divBdr>
        </w:div>
        <w:div w:id="1473792505">
          <w:marLeft w:val="0"/>
          <w:marRight w:val="0"/>
          <w:marTop w:val="0"/>
          <w:marBottom w:val="0"/>
          <w:divBdr>
            <w:top w:val="none" w:sz="0" w:space="0" w:color="auto"/>
            <w:left w:val="none" w:sz="0" w:space="0" w:color="auto"/>
            <w:bottom w:val="none" w:sz="0" w:space="0" w:color="auto"/>
            <w:right w:val="none" w:sz="0" w:space="0" w:color="auto"/>
          </w:divBdr>
        </w:div>
        <w:div w:id="1589773072">
          <w:marLeft w:val="0"/>
          <w:marRight w:val="0"/>
          <w:marTop w:val="0"/>
          <w:marBottom w:val="0"/>
          <w:divBdr>
            <w:top w:val="none" w:sz="0" w:space="0" w:color="auto"/>
            <w:left w:val="none" w:sz="0" w:space="0" w:color="auto"/>
            <w:bottom w:val="none" w:sz="0" w:space="0" w:color="auto"/>
            <w:right w:val="none" w:sz="0" w:space="0" w:color="auto"/>
          </w:divBdr>
        </w:div>
        <w:div w:id="1777602205">
          <w:marLeft w:val="0"/>
          <w:marRight w:val="0"/>
          <w:marTop w:val="0"/>
          <w:marBottom w:val="0"/>
          <w:divBdr>
            <w:top w:val="none" w:sz="0" w:space="0" w:color="auto"/>
            <w:left w:val="none" w:sz="0" w:space="0" w:color="auto"/>
            <w:bottom w:val="none" w:sz="0" w:space="0" w:color="auto"/>
            <w:right w:val="none" w:sz="0" w:space="0" w:color="auto"/>
          </w:divBdr>
        </w:div>
      </w:divsChild>
    </w:div>
    <w:div w:id="1834486226">
      <w:bodyDiv w:val="1"/>
      <w:marLeft w:val="0"/>
      <w:marRight w:val="0"/>
      <w:marTop w:val="0"/>
      <w:marBottom w:val="0"/>
      <w:divBdr>
        <w:top w:val="none" w:sz="0" w:space="0" w:color="auto"/>
        <w:left w:val="none" w:sz="0" w:space="0" w:color="auto"/>
        <w:bottom w:val="none" w:sz="0" w:space="0" w:color="auto"/>
        <w:right w:val="none" w:sz="0" w:space="0" w:color="auto"/>
      </w:divBdr>
      <w:divsChild>
        <w:div w:id="1880823335">
          <w:marLeft w:val="0"/>
          <w:marRight w:val="0"/>
          <w:marTop w:val="0"/>
          <w:marBottom w:val="0"/>
          <w:divBdr>
            <w:top w:val="none" w:sz="0" w:space="0" w:color="auto"/>
            <w:left w:val="none" w:sz="0" w:space="0" w:color="auto"/>
            <w:bottom w:val="none" w:sz="0" w:space="0" w:color="auto"/>
            <w:right w:val="none" w:sz="0" w:space="0" w:color="auto"/>
          </w:divBdr>
          <w:divsChild>
            <w:div w:id="149098543">
              <w:marLeft w:val="0"/>
              <w:marRight w:val="0"/>
              <w:marTop w:val="0"/>
              <w:marBottom w:val="0"/>
              <w:divBdr>
                <w:top w:val="none" w:sz="0" w:space="0" w:color="auto"/>
                <w:left w:val="none" w:sz="0" w:space="0" w:color="auto"/>
                <w:bottom w:val="none" w:sz="0" w:space="0" w:color="auto"/>
                <w:right w:val="none" w:sz="0" w:space="0" w:color="auto"/>
              </w:divBdr>
              <w:divsChild>
                <w:div w:id="128062189">
                  <w:marLeft w:val="0"/>
                  <w:marRight w:val="0"/>
                  <w:marTop w:val="0"/>
                  <w:marBottom w:val="0"/>
                  <w:divBdr>
                    <w:top w:val="none" w:sz="0" w:space="0" w:color="auto"/>
                    <w:left w:val="none" w:sz="0" w:space="0" w:color="auto"/>
                    <w:bottom w:val="none" w:sz="0" w:space="0" w:color="auto"/>
                    <w:right w:val="none" w:sz="0" w:space="0" w:color="auto"/>
                  </w:divBdr>
                  <w:divsChild>
                    <w:div w:id="1400640250">
                      <w:marLeft w:val="0"/>
                      <w:marRight w:val="0"/>
                      <w:marTop w:val="0"/>
                      <w:marBottom w:val="0"/>
                      <w:divBdr>
                        <w:top w:val="none" w:sz="0" w:space="0" w:color="auto"/>
                        <w:left w:val="none" w:sz="0" w:space="0" w:color="auto"/>
                        <w:bottom w:val="none" w:sz="0" w:space="0" w:color="auto"/>
                        <w:right w:val="none" w:sz="0" w:space="0" w:color="auto"/>
                      </w:divBdr>
                      <w:divsChild>
                        <w:div w:id="679508926">
                          <w:marLeft w:val="0"/>
                          <w:marRight w:val="0"/>
                          <w:marTop w:val="0"/>
                          <w:marBottom w:val="0"/>
                          <w:divBdr>
                            <w:top w:val="none" w:sz="0" w:space="0" w:color="auto"/>
                            <w:left w:val="none" w:sz="0" w:space="0" w:color="auto"/>
                            <w:bottom w:val="none" w:sz="0" w:space="0" w:color="auto"/>
                            <w:right w:val="none" w:sz="0" w:space="0" w:color="auto"/>
                          </w:divBdr>
                        </w:div>
                        <w:div w:id="999582369">
                          <w:marLeft w:val="0"/>
                          <w:marRight w:val="0"/>
                          <w:marTop w:val="0"/>
                          <w:marBottom w:val="0"/>
                          <w:divBdr>
                            <w:top w:val="none" w:sz="0" w:space="0" w:color="auto"/>
                            <w:left w:val="none" w:sz="0" w:space="0" w:color="auto"/>
                            <w:bottom w:val="none" w:sz="0" w:space="0" w:color="auto"/>
                            <w:right w:val="none" w:sz="0" w:space="0" w:color="auto"/>
                          </w:divBdr>
                        </w:div>
                        <w:div w:id="1210917488">
                          <w:marLeft w:val="0"/>
                          <w:marRight w:val="0"/>
                          <w:marTop w:val="0"/>
                          <w:marBottom w:val="0"/>
                          <w:divBdr>
                            <w:top w:val="none" w:sz="0" w:space="0" w:color="auto"/>
                            <w:left w:val="none" w:sz="0" w:space="0" w:color="auto"/>
                            <w:bottom w:val="none" w:sz="0" w:space="0" w:color="auto"/>
                            <w:right w:val="none" w:sz="0" w:space="0" w:color="auto"/>
                          </w:divBdr>
                        </w:div>
                        <w:div w:id="1218780728">
                          <w:marLeft w:val="0"/>
                          <w:marRight w:val="0"/>
                          <w:marTop w:val="0"/>
                          <w:marBottom w:val="0"/>
                          <w:divBdr>
                            <w:top w:val="none" w:sz="0" w:space="0" w:color="auto"/>
                            <w:left w:val="none" w:sz="0" w:space="0" w:color="auto"/>
                            <w:bottom w:val="none" w:sz="0" w:space="0" w:color="auto"/>
                            <w:right w:val="none" w:sz="0" w:space="0" w:color="auto"/>
                          </w:divBdr>
                        </w:div>
                        <w:div w:id="14960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sso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social/social-security-directory/cai/select-country/languag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t.wikipedia.org/wiki/Graikija" TargetMode="External"/><Relationship Id="rId13" Type="http://schemas.openxmlformats.org/officeDocument/2006/relationships/hyperlink" Target="http://lt.wikipedia.org/wiki/Lenkija" TargetMode="External"/><Relationship Id="rId18" Type="http://schemas.openxmlformats.org/officeDocument/2006/relationships/hyperlink" Target="http://lt.wikipedia.org/wiki/Portugalija" TargetMode="External"/><Relationship Id="rId26" Type="http://schemas.openxmlformats.org/officeDocument/2006/relationships/hyperlink" Target="http://lt.wikipedia.org/wiki/Vokietija" TargetMode="External"/><Relationship Id="rId3" Type="http://schemas.openxmlformats.org/officeDocument/2006/relationships/hyperlink" Target="http://lt.wikipedia.org/wiki/Belgija" TargetMode="External"/><Relationship Id="rId21" Type="http://schemas.openxmlformats.org/officeDocument/2006/relationships/hyperlink" Target="http://lt.wikipedia.org/wiki/Slovakija" TargetMode="External"/><Relationship Id="rId7" Type="http://schemas.openxmlformats.org/officeDocument/2006/relationships/hyperlink" Target="http://lt.wikipedia.org/wiki/Estija" TargetMode="External"/><Relationship Id="rId12" Type="http://schemas.openxmlformats.org/officeDocument/2006/relationships/hyperlink" Target="http://lt.wikipedia.org/wiki/Latvija" TargetMode="External"/><Relationship Id="rId17" Type="http://schemas.openxmlformats.org/officeDocument/2006/relationships/hyperlink" Target="http://lt.wikipedia.org/wiki/Nyderlandai" TargetMode="External"/><Relationship Id="rId25" Type="http://schemas.openxmlformats.org/officeDocument/2006/relationships/hyperlink" Target="http://lt.wikipedia.org/wiki/Vengrija" TargetMode="External"/><Relationship Id="rId2" Type="http://schemas.openxmlformats.org/officeDocument/2006/relationships/hyperlink" Target="http://lt.wikipedia.org/wiki/Austrija" TargetMode="External"/><Relationship Id="rId16" Type="http://schemas.openxmlformats.org/officeDocument/2006/relationships/hyperlink" Target="http://lt.wikipedia.org/wiki/Malta" TargetMode="External"/><Relationship Id="rId20" Type="http://schemas.openxmlformats.org/officeDocument/2006/relationships/hyperlink" Target="http://lt.wikipedia.org/wiki/Rumunija" TargetMode="External"/><Relationship Id="rId1" Type="http://schemas.openxmlformats.org/officeDocument/2006/relationships/hyperlink" Target="http://lt.wikipedia.org/wiki/Airija" TargetMode="External"/><Relationship Id="rId6" Type="http://schemas.openxmlformats.org/officeDocument/2006/relationships/hyperlink" Target="http://lt.wikipedia.org/wiki/Danija" TargetMode="External"/><Relationship Id="rId11" Type="http://schemas.openxmlformats.org/officeDocument/2006/relationships/hyperlink" Target="http://lt.wikipedia.org/wiki/Kipras" TargetMode="External"/><Relationship Id="rId24" Type="http://schemas.openxmlformats.org/officeDocument/2006/relationships/hyperlink" Target="http://lt.wikipedia.org/wiki/%C5%A0vedija" TargetMode="External"/><Relationship Id="rId5" Type="http://schemas.openxmlformats.org/officeDocument/2006/relationships/hyperlink" Target="http://lt.wikipedia.org/wiki/%C4%8Cekija" TargetMode="External"/><Relationship Id="rId15" Type="http://schemas.openxmlformats.org/officeDocument/2006/relationships/hyperlink" Target="http://lt.wikipedia.org/wiki/Liuksemburgas" TargetMode="External"/><Relationship Id="rId23" Type="http://schemas.openxmlformats.org/officeDocument/2006/relationships/hyperlink" Target="http://lt.wikipedia.org/wiki/Suomija" TargetMode="External"/><Relationship Id="rId10" Type="http://schemas.openxmlformats.org/officeDocument/2006/relationships/hyperlink" Target="http://lt.wikipedia.org/wiki/Italija" TargetMode="External"/><Relationship Id="rId19" Type="http://schemas.openxmlformats.org/officeDocument/2006/relationships/hyperlink" Target="http://lt.wikipedia.org/wiki/Pranc%C5%ABzija" TargetMode="External"/><Relationship Id="rId4" Type="http://schemas.openxmlformats.org/officeDocument/2006/relationships/hyperlink" Target="http://lt.wikipedia.org/wiki/Bulgarija" TargetMode="External"/><Relationship Id="rId9" Type="http://schemas.openxmlformats.org/officeDocument/2006/relationships/hyperlink" Target="http://lt.wikipedia.org/wiki/Ispanija" TargetMode="External"/><Relationship Id="rId14" Type="http://schemas.openxmlformats.org/officeDocument/2006/relationships/hyperlink" Target="http://lt.wikipedia.org/wiki/Lietuva" TargetMode="External"/><Relationship Id="rId22" Type="http://schemas.openxmlformats.org/officeDocument/2006/relationships/hyperlink" Target="http://lt.wikipedia.org/wiki/Slov%C4%97n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9" ma:contentTypeDescription="Create a new document." ma:contentTypeScope="" ma:versionID="53d0a1436e2421be6b7f5bf6433db11d">
  <xsd:schema xmlns:xsd="http://www.w3.org/2001/XMLSchema" xmlns:xs="http://www.w3.org/2001/XMLSchema" xmlns:p="http://schemas.microsoft.com/office/2006/metadata/properties" xmlns:ns1="http://schemas.microsoft.com/sharepoint/v3" xmlns:ns3="7a346aab-df7c-4193-8ac0-c3335fd467ce" xmlns:ns4="8be379f2-28e8-4e37-8bc5-28b2798f7f19" targetNamespace="http://schemas.microsoft.com/office/2006/metadata/properties" ma:root="true" ma:fieldsID="37b49da02e3ae96f650cff568b6f1f0c" ns1:_="" ns3:_="" ns4:_="">
    <xsd:import namespace="http://schemas.microsoft.com/sharepoint/v3"/>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be379f2-28e8-4e37-8bc5-28b2798f7f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58E75-3DBE-456F-B9AD-B2A384BF3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0AE7D-0434-47F1-8315-2154F86DB47B}">
  <ds:schemaRefs>
    <ds:schemaRef ds:uri="http://schemas.openxmlformats.org/officeDocument/2006/bibliography"/>
  </ds:schemaRefs>
</ds:datastoreItem>
</file>

<file path=customXml/itemProps3.xml><?xml version="1.0" encoding="utf-8"?>
<ds:datastoreItem xmlns:ds="http://schemas.openxmlformats.org/officeDocument/2006/customXml" ds:itemID="{972994FE-8D3C-49ED-96FA-4BD60CB24025}">
  <ds:schemaRefs>
    <ds:schemaRef ds:uri="http://schemas.microsoft.com/office/2006/metadata/properties"/>
    <ds:schemaRef ds:uri="http://schemas.microsoft.com/office/infopath/2007/PartnerControls"/>
    <ds:schemaRef ds:uri="http://schemas.microsoft.com/sharepoint/v3"/>
    <ds:schemaRef ds:uri="8be379f2-28e8-4e37-8bc5-28b2798f7f19"/>
  </ds:schemaRefs>
</ds:datastoreItem>
</file>

<file path=customXml/itemProps4.xml><?xml version="1.0" encoding="utf-8"?>
<ds:datastoreItem xmlns:ds="http://schemas.openxmlformats.org/officeDocument/2006/customXml" ds:itemID="{987580AF-9C45-4CD6-8FBE-5D7CC8157C20}">
  <ds:schemaRefs>
    <ds:schemaRef ds:uri="http://schemas.microsoft.com/sharepoint/v3/contenttype/forms"/>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7610</Words>
  <Characters>4338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11925</CharactersWithSpaces>
  <SharedDoc>false</SharedDoc>
  <HLinks>
    <vt:vector size="174" baseType="variant">
      <vt:variant>
        <vt:i4>3735661</vt:i4>
      </vt:variant>
      <vt:variant>
        <vt:i4>6</vt:i4>
      </vt:variant>
      <vt:variant>
        <vt:i4>0</vt:i4>
      </vt:variant>
      <vt:variant>
        <vt:i4>5</vt:i4>
      </vt:variant>
      <vt:variant>
        <vt:lpwstr>https://www.missoc.org/</vt:lpwstr>
      </vt:variant>
      <vt:variant>
        <vt:lpwstr/>
      </vt:variant>
      <vt:variant>
        <vt:i4>1310735</vt:i4>
      </vt:variant>
      <vt:variant>
        <vt:i4>3</vt:i4>
      </vt:variant>
      <vt:variant>
        <vt:i4>0</vt:i4>
      </vt:variant>
      <vt:variant>
        <vt:i4>5</vt:i4>
      </vt:variant>
      <vt:variant>
        <vt:lpwstr>https://ec.europa.eu/social/social-security-directory/cai/select-country/language/en</vt:lpwstr>
      </vt:variant>
      <vt:variant>
        <vt:lpwstr/>
      </vt:variant>
      <vt:variant>
        <vt:i4>7012415</vt:i4>
      </vt:variant>
      <vt:variant>
        <vt:i4>0</vt:i4>
      </vt:variant>
      <vt:variant>
        <vt:i4>0</vt:i4>
      </vt:variant>
      <vt:variant>
        <vt:i4>5</vt:i4>
      </vt:variant>
      <vt:variant>
        <vt:lpwstr>http://www.spis.lt/</vt:lpwstr>
      </vt:variant>
      <vt:variant>
        <vt:lpwstr/>
      </vt:variant>
      <vt:variant>
        <vt:i4>6684727</vt:i4>
      </vt:variant>
      <vt:variant>
        <vt:i4>75</vt:i4>
      </vt:variant>
      <vt:variant>
        <vt:i4>0</vt:i4>
      </vt:variant>
      <vt:variant>
        <vt:i4>5</vt:i4>
      </vt:variant>
      <vt:variant>
        <vt:lpwstr>http://lt.wikipedia.org/wiki/Vokietija</vt:lpwstr>
      </vt:variant>
      <vt:variant>
        <vt:lpwstr/>
      </vt:variant>
      <vt:variant>
        <vt:i4>1441860</vt:i4>
      </vt:variant>
      <vt:variant>
        <vt:i4>72</vt:i4>
      </vt:variant>
      <vt:variant>
        <vt:i4>0</vt:i4>
      </vt:variant>
      <vt:variant>
        <vt:i4>5</vt:i4>
      </vt:variant>
      <vt:variant>
        <vt:lpwstr>http://lt.wikipedia.org/wiki/Vengrija</vt:lpwstr>
      </vt:variant>
      <vt:variant>
        <vt:lpwstr/>
      </vt:variant>
      <vt:variant>
        <vt:i4>2031701</vt:i4>
      </vt:variant>
      <vt:variant>
        <vt:i4>69</vt:i4>
      </vt:variant>
      <vt:variant>
        <vt:i4>0</vt:i4>
      </vt:variant>
      <vt:variant>
        <vt:i4>5</vt:i4>
      </vt:variant>
      <vt:variant>
        <vt:lpwstr>http://lt.wikipedia.org/wiki/%C5%A0vedija</vt:lpwstr>
      </vt:variant>
      <vt:variant>
        <vt:lpwstr/>
      </vt:variant>
      <vt:variant>
        <vt:i4>131165</vt:i4>
      </vt:variant>
      <vt:variant>
        <vt:i4>66</vt:i4>
      </vt:variant>
      <vt:variant>
        <vt:i4>0</vt:i4>
      </vt:variant>
      <vt:variant>
        <vt:i4>5</vt:i4>
      </vt:variant>
      <vt:variant>
        <vt:lpwstr>http://lt.wikipedia.org/wiki/Suomija</vt:lpwstr>
      </vt:variant>
      <vt:variant>
        <vt:lpwstr/>
      </vt:variant>
      <vt:variant>
        <vt:i4>2490413</vt:i4>
      </vt:variant>
      <vt:variant>
        <vt:i4>63</vt:i4>
      </vt:variant>
      <vt:variant>
        <vt:i4>0</vt:i4>
      </vt:variant>
      <vt:variant>
        <vt:i4>5</vt:i4>
      </vt:variant>
      <vt:variant>
        <vt:lpwstr>http://lt.wikipedia.org/wiki/Slov%C4%97nija</vt:lpwstr>
      </vt:variant>
      <vt:variant>
        <vt:lpwstr/>
      </vt:variant>
      <vt:variant>
        <vt:i4>6488116</vt:i4>
      </vt:variant>
      <vt:variant>
        <vt:i4>60</vt:i4>
      </vt:variant>
      <vt:variant>
        <vt:i4>0</vt:i4>
      </vt:variant>
      <vt:variant>
        <vt:i4>5</vt:i4>
      </vt:variant>
      <vt:variant>
        <vt:lpwstr>http://lt.wikipedia.org/wiki/Slovakija</vt:lpwstr>
      </vt:variant>
      <vt:variant>
        <vt:lpwstr/>
      </vt:variant>
      <vt:variant>
        <vt:i4>852038</vt:i4>
      </vt:variant>
      <vt:variant>
        <vt:i4>57</vt:i4>
      </vt:variant>
      <vt:variant>
        <vt:i4>0</vt:i4>
      </vt:variant>
      <vt:variant>
        <vt:i4>5</vt:i4>
      </vt:variant>
      <vt:variant>
        <vt:lpwstr>http://lt.wikipedia.org/wiki/Rumunija</vt:lpwstr>
      </vt:variant>
      <vt:variant>
        <vt:lpwstr/>
      </vt:variant>
      <vt:variant>
        <vt:i4>4718674</vt:i4>
      </vt:variant>
      <vt:variant>
        <vt:i4>54</vt:i4>
      </vt:variant>
      <vt:variant>
        <vt:i4>0</vt:i4>
      </vt:variant>
      <vt:variant>
        <vt:i4>5</vt:i4>
      </vt:variant>
      <vt:variant>
        <vt:lpwstr>http://lt.wikipedia.org/wiki/Pranc%C5%ABzija</vt:lpwstr>
      </vt:variant>
      <vt:variant>
        <vt:lpwstr/>
      </vt:variant>
      <vt:variant>
        <vt:i4>524373</vt:i4>
      </vt:variant>
      <vt:variant>
        <vt:i4>51</vt:i4>
      </vt:variant>
      <vt:variant>
        <vt:i4>0</vt:i4>
      </vt:variant>
      <vt:variant>
        <vt:i4>5</vt:i4>
      </vt:variant>
      <vt:variant>
        <vt:lpwstr>http://lt.wikipedia.org/wiki/Portugalija</vt:lpwstr>
      </vt:variant>
      <vt:variant>
        <vt:lpwstr/>
      </vt:variant>
      <vt:variant>
        <vt:i4>131152</vt:i4>
      </vt:variant>
      <vt:variant>
        <vt:i4>48</vt:i4>
      </vt:variant>
      <vt:variant>
        <vt:i4>0</vt:i4>
      </vt:variant>
      <vt:variant>
        <vt:i4>5</vt:i4>
      </vt:variant>
      <vt:variant>
        <vt:lpwstr>http://lt.wikipedia.org/wiki/Nyderlandai</vt:lpwstr>
      </vt:variant>
      <vt:variant>
        <vt:lpwstr/>
      </vt:variant>
      <vt:variant>
        <vt:i4>7733306</vt:i4>
      </vt:variant>
      <vt:variant>
        <vt:i4>45</vt:i4>
      </vt:variant>
      <vt:variant>
        <vt:i4>0</vt:i4>
      </vt:variant>
      <vt:variant>
        <vt:i4>5</vt:i4>
      </vt:variant>
      <vt:variant>
        <vt:lpwstr>http://lt.wikipedia.org/wiki/Malta</vt:lpwstr>
      </vt:variant>
      <vt:variant>
        <vt:lpwstr/>
      </vt:variant>
      <vt:variant>
        <vt:i4>7340089</vt:i4>
      </vt:variant>
      <vt:variant>
        <vt:i4>42</vt:i4>
      </vt:variant>
      <vt:variant>
        <vt:i4>0</vt:i4>
      </vt:variant>
      <vt:variant>
        <vt:i4>5</vt:i4>
      </vt:variant>
      <vt:variant>
        <vt:lpwstr>http://lt.wikipedia.org/wiki/Liuksemburgas</vt:lpwstr>
      </vt:variant>
      <vt:variant>
        <vt:lpwstr/>
      </vt:variant>
      <vt:variant>
        <vt:i4>720964</vt:i4>
      </vt:variant>
      <vt:variant>
        <vt:i4>39</vt:i4>
      </vt:variant>
      <vt:variant>
        <vt:i4>0</vt:i4>
      </vt:variant>
      <vt:variant>
        <vt:i4>5</vt:i4>
      </vt:variant>
      <vt:variant>
        <vt:lpwstr>http://lt.wikipedia.org/wiki/Lietuva</vt:lpwstr>
      </vt:variant>
      <vt:variant>
        <vt:lpwstr/>
      </vt:variant>
      <vt:variant>
        <vt:i4>1835083</vt:i4>
      </vt:variant>
      <vt:variant>
        <vt:i4>36</vt:i4>
      </vt:variant>
      <vt:variant>
        <vt:i4>0</vt:i4>
      </vt:variant>
      <vt:variant>
        <vt:i4>5</vt:i4>
      </vt:variant>
      <vt:variant>
        <vt:lpwstr>http://lt.wikipedia.org/wiki/Lenkija</vt:lpwstr>
      </vt:variant>
      <vt:variant>
        <vt:lpwstr/>
      </vt:variant>
      <vt:variant>
        <vt:i4>393298</vt:i4>
      </vt:variant>
      <vt:variant>
        <vt:i4>33</vt:i4>
      </vt:variant>
      <vt:variant>
        <vt:i4>0</vt:i4>
      </vt:variant>
      <vt:variant>
        <vt:i4>5</vt:i4>
      </vt:variant>
      <vt:variant>
        <vt:lpwstr>http://lt.wikipedia.org/wiki/Latvija</vt:lpwstr>
      </vt:variant>
      <vt:variant>
        <vt:lpwstr/>
      </vt:variant>
      <vt:variant>
        <vt:i4>7077940</vt:i4>
      </vt:variant>
      <vt:variant>
        <vt:i4>30</vt:i4>
      </vt:variant>
      <vt:variant>
        <vt:i4>0</vt:i4>
      </vt:variant>
      <vt:variant>
        <vt:i4>5</vt:i4>
      </vt:variant>
      <vt:variant>
        <vt:lpwstr>http://lt.wikipedia.org/wiki/Kipras</vt:lpwstr>
      </vt:variant>
      <vt:variant>
        <vt:lpwstr/>
      </vt:variant>
      <vt:variant>
        <vt:i4>1441885</vt:i4>
      </vt:variant>
      <vt:variant>
        <vt:i4>27</vt:i4>
      </vt:variant>
      <vt:variant>
        <vt:i4>0</vt:i4>
      </vt:variant>
      <vt:variant>
        <vt:i4>5</vt:i4>
      </vt:variant>
      <vt:variant>
        <vt:lpwstr>http://lt.wikipedia.org/wiki/Italija</vt:lpwstr>
      </vt:variant>
      <vt:variant>
        <vt:lpwstr/>
      </vt:variant>
      <vt:variant>
        <vt:i4>720980</vt:i4>
      </vt:variant>
      <vt:variant>
        <vt:i4>24</vt:i4>
      </vt:variant>
      <vt:variant>
        <vt:i4>0</vt:i4>
      </vt:variant>
      <vt:variant>
        <vt:i4>5</vt:i4>
      </vt:variant>
      <vt:variant>
        <vt:lpwstr>http://lt.wikipedia.org/wiki/Ispanija</vt:lpwstr>
      </vt:variant>
      <vt:variant>
        <vt:lpwstr/>
      </vt:variant>
      <vt:variant>
        <vt:i4>1114205</vt:i4>
      </vt:variant>
      <vt:variant>
        <vt:i4>21</vt:i4>
      </vt:variant>
      <vt:variant>
        <vt:i4>0</vt:i4>
      </vt:variant>
      <vt:variant>
        <vt:i4>5</vt:i4>
      </vt:variant>
      <vt:variant>
        <vt:lpwstr>http://lt.wikipedia.org/wiki/Graikija</vt:lpwstr>
      </vt:variant>
      <vt:variant>
        <vt:lpwstr/>
      </vt:variant>
      <vt:variant>
        <vt:i4>7143477</vt:i4>
      </vt:variant>
      <vt:variant>
        <vt:i4>18</vt:i4>
      </vt:variant>
      <vt:variant>
        <vt:i4>0</vt:i4>
      </vt:variant>
      <vt:variant>
        <vt:i4>5</vt:i4>
      </vt:variant>
      <vt:variant>
        <vt:lpwstr>http://lt.wikipedia.org/wiki/Estija</vt:lpwstr>
      </vt:variant>
      <vt:variant>
        <vt:lpwstr/>
      </vt:variant>
      <vt:variant>
        <vt:i4>7733287</vt:i4>
      </vt:variant>
      <vt:variant>
        <vt:i4>15</vt:i4>
      </vt:variant>
      <vt:variant>
        <vt:i4>0</vt:i4>
      </vt:variant>
      <vt:variant>
        <vt:i4>5</vt:i4>
      </vt:variant>
      <vt:variant>
        <vt:lpwstr>http://lt.wikipedia.org/wiki/Danija</vt:lpwstr>
      </vt:variant>
      <vt:variant>
        <vt:lpwstr/>
      </vt:variant>
      <vt:variant>
        <vt:i4>5373963</vt:i4>
      </vt:variant>
      <vt:variant>
        <vt:i4>12</vt:i4>
      </vt:variant>
      <vt:variant>
        <vt:i4>0</vt:i4>
      </vt:variant>
      <vt:variant>
        <vt:i4>5</vt:i4>
      </vt:variant>
      <vt:variant>
        <vt:lpwstr>http://lt.wikipedia.org/wiki/%C4%8Cekija</vt:lpwstr>
      </vt:variant>
      <vt:variant>
        <vt:lpwstr/>
      </vt:variant>
      <vt:variant>
        <vt:i4>7405605</vt:i4>
      </vt:variant>
      <vt:variant>
        <vt:i4>9</vt:i4>
      </vt:variant>
      <vt:variant>
        <vt:i4>0</vt:i4>
      </vt:variant>
      <vt:variant>
        <vt:i4>5</vt:i4>
      </vt:variant>
      <vt:variant>
        <vt:lpwstr>http://lt.wikipedia.org/wiki/Bulgarija</vt:lpwstr>
      </vt:variant>
      <vt:variant>
        <vt:lpwstr/>
      </vt:variant>
      <vt:variant>
        <vt:i4>1048647</vt:i4>
      </vt:variant>
      <vt:variant>
        <vt:i4>6</vt:i4>
      </vt:variant>
      <vt:variant>
        <vt:i4>0</vt:i4>
      </vt:variant>
      <vt:variant>
        <vt:i4>5</vt:i4>
      </vt:variant>
      <vt:variant>
        <vt:lpwstr>http://lt.wikipedia.org/wiki/Belgija</vt:lpwstr>
      </vt:variant>
      <vt:variant>
        <vt:lpwstr/>
      </vt:variant>
      <vt:variant>
        <vt:i4>1835079</vt:i4>
      </vt:variant>
      <vt:variant>
        <vt:i4>3</vt:i4>
      </vt:variant>
      <vt:variant>
        <vt:i4>0</vt:i4>
      </vt:variant>
      <vt:variant>
        <vt:i4>5</vt:i4>
      </vt:variant>
      <vt:variant>
        <vt:lpwstr>http://lt.wikipedia.org/wiki/Austrija</vt:lpwstr>
      </vt:variant>
      <vt:variant>
        <vt:lpwstr/>
      </vt:variant>
      <vt:variant>
        <vt:i4>7274543</vt:i4>
      </vt:variant>
      <vt:variant>
        <vt:i4>0</vt:i4>
      </vt:variant>
      <vt:variant>
        <vt:i4>0</vt:i4>
      </vt:variant>
      <vt:variant>
        <vt:i4>5</vt:i4>
      </vt:variant>
      <vt:variant>
        <vt:lpwstr>http://lt.wikipedia.org/wiki/Airija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cp:lastModifiedBy>Irena Martinkutė</cp:lastModifiedBy>
  <cp:revision>2</cp:revision>
  <cp:lastPrinted>2012-09-07T06:35:00Z</cp:lastPrinted>
  <dcterms:created xsi:type="dcterms:W3CDTF">2026-03-06T08:35:00Z</dcterms:created>
  <dcterms:modified xsi:type="dcterms:W3CDTF">2026-03-06T08:35:00Z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lassificationContentMarkingFooterShapeIds">
    <vt:lpwstr>48772ea,2f9e1987,d600070</vt:lpwstr>
  </property>
  <property fmtid="{D5CDD505-2E9C-101B-9397-08002B2CF9AE}" pid="10" name="ClassificationContentMarkingFooterFontProps">
    <vt:lpwstr>#000000,10,Aptos</vt:lpwstr>
  </property>
  <property fmtid="{D5CDD505-2E9C-101B-9397-08002B2CF9AE}" pid="11" name="ClassificationContentMarkingFooterText">
    <vt:lpwstr>Socialinės apsaugos ir darbo ministerija bei pavaldžios įstaigos | Vidiniam naudojimui</vt:lpwstr>
  </property>
  <property fmtid="{D5CDD505-2E9C-101B-9397-08002B2CF9AE}" pid="12" name="ContentTypeId">
    <vt:lpwstr>0x010100EBD47590AAC47E47A6155372D075BEB0</vt:lpwstr>
  </property>
</Properties>
</file>