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64D" w14:textId="5915239B" w:rsidR="00DD3766" w:rsidRPr="00A160A6" w:rsidRDefault="00DD3766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 xml:space="preserve">RASEINIŲ RAJONO SAVIVALDYBĖS </w:t>
      </w:r>
      <w:r w:rsidR="00671018">
        <w:rPr>
          <w:b/>
        </w:rPr>
        <w:t xml:space="preserve">10-OJO ŠAUKIMO </w:t>
      </w:r>
      <w:r w:rsidRPr="00A160A6">
        <w:rPr>
          <w:b/>
        </w:rPr>
        <w:t>TARYB</w:t>
      </w:r>
      <w:r w:rsidR="00F6069A" w:rsidRPr="00A160A6">
        <w:rPr>
          <w:b/>
        </w:rPr>
        <w:t>OS</w:t>
      </w:r>
    </w:p>
    <w:p w14:paraId="0C888D06" w14:textId="77777777" w:rsidR="00811541" w:rsidRPr="00A160A6" w:rsidRDefault="00811541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>KAIMO REIKALŲ, EKOLOGIJOS IR TERITORIJŲ PLANAVIMO</w:t>
      </w:r>
    </w:p>
    <w:p w14:paraId="6D96E9BB" w14:textId="77777777" w:rsidR="00811541" w:rsidRPr="00A160A6" w:rsidRDefault="00DD3766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>KOMITETO</w:t>
      </w:r>
      <w:r w:rsidR="006E56F5" w:rsidRPr="00A160A6">
        <w:rPr>
          <w:b/>
        </w:rPr>
        <w:t xml:space="preserve"> </w:t>
      </w:r>
      <w:r w:rsidR="004227EC" w:rsidRPr="00A160A6">
        <w:rPr>
          <w:b/>
        </w:rPr>
        <w:t>POSĖDŽIO</w:t>
      </w:r>
    </w:p>
    <w:p w14:paraId="5191A0DF" w14:textId="77777777" w:rsidR="00624B47" w:rsidRPr="00A160A6" w:rsidRDefault="00624B47" w:rsidP="00A160A6">
      <w:pPr>
        <w:spacing w:line="360" w:lineRule="auto"/>
        <w:jc w:val="center"/>
        <w:outlineLvl w:val="0"/>
        <w:rPr>
          <w:b/>
        </w:rPr>
      </w:pPr>
      <w:r w:rsidRPr="00A160A6">
        <w:rPr>
          <w:b/>
        </w:rPr>
        <w:t>PROTOKOLAS</w:t>
      </w:r>
    </w:p>
    <w:p w14:paraId="5AD56141" w14:textId="6BCE021E" w:rsidR="00A34C30" w:rsidRPr="00A160A6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</w:pPr>
      <w:r w:rsidRPr="00A160A6">
        <w:t>20</w:t>
      </w:r>
      <w:r w:rsidR="00617B12" w:rsidRPr="00A160A6">
        <w:t>2</w:t>
      </w:r>
      <w:r w:rsidR="00E679AC">
        <w:t>4</w:t>
      </w:r>
      <w:r w:rsidRPr="00A160A6">
        <w:t>-</w:t>
      </w:r>
      <w:r w:rsidR="00E679AC">
        <w:t>0</w:t>
      </w:r>
      <w:r w:rsidR="00F57B53">
        <w:t>2</w:t>
      </w:r>
      <w:r w:rsidR="006736AA" w:rsidRPr="00A160A6">
        <w:t>-</w:t>
      </w:r>
      <w:r w:rsidR="00F57B53">
        <w:t>06</w:t>
      </w:r>
      <w:r w:rsidR="00215358" w:rsidRPr="00A160A6">
        <w:t xml:space="preserve"> </w:t>
      </w:r>
      <w:r w:rsidR="004227EC" w:rsidRPr="00A160A6">
        <w:t>Nr.</w:t>
      </w:r>
      <w:r w:rsidR="00550CE7" w:rsidRPr="00A160A6">
        <w:t xml:space="preserve"> </w:t>
      </w:r>
      <w:r w:rsidR="00A34C30" w:rsidRPr="00A160A6">
        <w:t>(1.33</w:t>
      </w:r>
      <w:r w:rsidR="00AC0CA2">
        <w:t>E</w:t>
      </w:r>
      <w:r w:rsidR="00A34C30" w:rsidRPr="00A160A6">
        <w:t>)TSK-</w:t>
      </w:r>
      <w:r w:rsidR="00421408">
        <w:t>2</w:t>
      </w:r>
    </w:p>
    <w:p w14:paraId="4700D713" w14:textId="77777777" w:rsidR="00624B47" w:rsidRPr="00A160A6" w:rsidRDefault="00624B47" w:rsidP="00A160A6">
      <w:pPr>
        <w:spacing w:line="360" w:lineRule="auto"/>
        <w:ind w:left="360" w:hanging="360"/>
        <w:jc w:val="center"/>
        <w:outlineLvl w:val="0"/>
      </w:pPr>
      <w:r w:rsidRPr="00A160A6">
        <w:t>Raseiniai</w:t>
      </w:r>
    </w:p>
    <w:p w14:paraId="0647D34A" w14:textId="355C8D0F" w:rsidR="00624B47" w:rsidRPr="00A160A6" w:rsidRDefault="002E41A2" w:rsidP="00A160A6">
      <w:pPr>
        <w:spacing w:line="360" w:lineRule="auto"/>
        <w:ind w:firstLine="851"/>
        <w:jc w:val="both"/>
      </w:pPr>
      <w:r w:rsidRPr="00A160A6">
        <w:t>Posėdis įvyko 202</w:t>
      </w:r>
      <w:r w:rsidR="00E679AC">
        <w:t>4</w:t>
      </w:r>
      <w:r w:rsidRPr="00A160A6">
        <w:t>-</w:t>
      </w:r>
      <w:r w:rsidR="00E679AC">
        <w:t>0</w:t>
      </w:r>
      <w:r w:rsidR="00F57B53">
        <w:t>2</w:t>
      </w:r>
      <w:r w:rsidR="00714AB3">
        <w:t>-</w:t>
      </w:r>
      <w:r w:rsidR="00F57B53">
        <w:t>06</w:t>
      </w:r>
      <w:r w:rsidR="007A5620" w:rsidRPr="00A160A6">
        <w:t>;</w:t>
      </w:r>
      <w:r w:rsidR="00624B47" w:rsidRPr="00A160A6">
        <w:t xml:space="preserve"> </w:t>
      </w:r>
      <w:r w:rsidR="00E679AC">
        <w:t>1</w:t>
      </w:r>
      <w:r w:rsidR="00F57B53">
        <w:t>6</w:t>
      </w:r>
      <w:r w:rsidR="00671018">
        <w:t>.</w:t>
      </w:r>
      <w:r w:rsidR="00F57B53">
        <w:t>0</w:t>
      </w:r>
      <w:r w:rsidR="00671018">
        <w:t>0</w:t>
      </w:r>
      <w:r w:rsidR="00624B47" w:rsidRPr="00A160A6">
        <w:t xml:space="preserve"> – </w:t>
      </w:r>
      <w:r w:rsidR="00E679AC">
        <w:t>1</w:t>
      </w:r>
      <w:r w:rsidR="00F57B53">
        <w:t>6</w:t>
      </w:r>
      <w:r w:rsidR="003D1C65">
        <w:t>.</w:t>
      </w:r>
      <w:r w:rsidR="00617A90">
        <w:t>17</w:t>
      </w:r>
      <w:r w:rsidR="00700BC1" w:rsidRPr="00A160A6">
        <w:t xml:space="preserve"> </w:t>
      </w:r>
      <w:r w:rsidR="00624B47" w:rsidRPr="00A160A6">
        <w:t>val.</w:t>
      </w:r>
      <w:r w:rsidR="001018AA" w:rsidRPr="00A160A6">
        <w:t xml:space="preserve"> </w:t>
      </w:r>
    </w:p>
    <w:p w14:paraId="0C817A21" w14:textId="250F0ED9" w:rsidR="00624B47" w:rsidRPr="00A160A6" w:rsidRDefault="0028416F" w:rsidP="00A160A6">
      <w:pPr>
        <w:spacing w:line="360" w:lineRule="auto"/>
        <w:ind w:firstLine="851"/>
        <w:jc w:val="both"/>
      </w:pPr>
      <w:r w:rsidRPr="00A160A6">
        <w:t>Posėdžio pirminink</w:t>
      </w:r>
      <w:r w:rsidR="00A71907">
        <w:t>as</w:t>
      </w:r>
      <w:r w:rsidR="004227EC" w:rsidRPr="00A160A6">
        <w:t xml:space="preserve"> </w:t>
      </w:r>
      <w:r w:rsidR="00624B47" w:rsidRPr="00A160A6">
        <w:t>–</w:t>
      </w:r>
      <w:r w:rsidR="00BA7248" w:rsidRPr="00A160A6">
        <w:t xml:space="preserve"> </w:t>
      </w:r>
      <w:r w:rsidR="009F543C">
        <w:t>Giedrius Radčenko</w:t>
      </w:r>
      <w:r w:rsidR="00624B47" w:rsidRPr="00A160A6">
        <w:t xml:space="preserve">, </w:t>
      </w:r>
      <w:r w:rsidRPr="00A160A6">
        <w:t xml:space="preserve">rajono </w:t>
      </w:r>
      <w:r w:rsidR="00631654" w:rsidRPr="00A160A6">
        <w:t>S</w:t>
      </w:r>
      <w:r w:rsidRPr="00A160A6">
        <w:t xml:space="preserve">avivaldybės </w:t>
      </w:r>
      <w:r w:rsidR="001018AA" w:rsidRPr="00A160A6">
        <w:t>tarybos</w:t>
      </w:r>
      <w:r w:rsidR="00811541" w:rsidRPr="00A160A6">
        <w:t xml:space="preserve"> Kaimo reikalų, ekologijos ir teritorijų planavimo</w:t>
      </w:r>
      <w:r w:rsidR="001018AA" w:rsidRPr="00A160A6">
        <w:t xml:space="preserve"> komiteto </w:t>
      </w:r>
      <w:r w:rsidR="006D3DA6" w:rsidRPr="00A160A6">
        <w:t>pirminink</w:t>
      </w:r>
      <w:r w:rsidR="00D946FF">
        <w:t>as</w:t>
      </w:r>
      <w:r w:rsidR="001018AA" w:rsidRPr="00A160A6">
        <w:t>.</w:t>
      </w:r>
    </w:p>
    <w:p w14:paraId="5E36F8F6" w14:textId="31B459A7" w:rsidR="00624B47" w:rsidRPr="00A160A6" w:rsidRDefault="00624B47" w:rsidP="00A160A6">
      <w:pPr>
        <w:spacing w:line="360" w:lineRule="auto"/>
        <w:ind w:firstLine="851"/>
        <w:jc w:val="both"/>
      </w:pPr>
      <w:r w:rsidRPr="00A160A6">
        <w:t>Posėdžio sekretorė</w:t>
      </w:r>
      <w:r w:rsidR="00C27FBD" w:rsidRPr="00A160A6">
        <w:t xml:space="preserve"> </w:t>
      </w:r>
      <w:r w:rsidRPr="00A160A6">
        <w:t xml:space="preserve">– </w:t>
      </w:r>
      <w:r w:rsidR="00C466B1" w:rsidRPr="00A160A6">
        <w:t>Violeta Mielinienė</w:t>
      </w:r>
      <w:r w:rsidR="00860565" w:rsidRPr="00A160A6">
        <w:t xml:space="preserve">, rajono </w:t>
      </w:r>
      <w:r w:rsidR="00873D56" w:rsidRPr="00A160A6">
        <w:t>S</w:t>
      </w:r>
      <w:r w:rsidR="00860565" w:rsidRPr="00A160A6">
        <w:t xml:space="preserve">avivaldybės </w:t>
      </w:r>
      <w:r w:rsidR="00540F22">
        <w:t>tarybos posėdžių sekretorė</w:t>
      </w:r>
    </w:p>
    <w:p w14:paraId="7DF9DF50" w14:textId="6A661059" w:rsidR="00CF3F82" w:rsidRDefault="00C27FBD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A160A6">
        <w:rPr>
          <w:rFonts w:eastAsia="Calibri"/>
        </w:rPr>
        <w:t>D</w:t>
      </w:r>
      <w:r w:rsidR="0078554E" w:rsidRPr="00A160A6">
        <w:rPr>
          <w:rFonts w:eastAsia="Calibri"/>
        </w:rPr>
        <w:t>alyva</w:t>
      </w:r>
      <w:r w:rsidRPr="00A160A6">
        <w:rPr>
          <w:rFonts w:eastAsia="Calibri"/>
        </w:rPr>
        <w:t>vo</w:t>
      </w:r>
      <w:r w:rsidR="00BF57BA" w:rsidRPr="00A160A6">
        <w:rPr>
          <w:rFonts w:eastAsia="Calibri"/>
        </w:rPr>
        <w:t xml:space="preserve"> k</w:t>
      </w:r>
      <w:r w:rsidR="002863A4" w:rsidRPr="00A160A6">
        <w:rPr>
          <w:rFonts w:eastAsia="Calibri"/>
        </w:rPr>
        <w:t xml:space="preserve">omiteto </w:t>
      </w:r>
      <w:r w:rsidR="0037449D" w:rsidRPr="00A160A6">
        <w:rPr>
          <w:rFonts w:eastAsia="Calibri"/>
        </w:rPr>
        <w:t>nar</w:t>
      </w:r>
      <w:r w:rsidR="0077191C" w:rsidRPr="00A160A6">
        <w:rPr>
          <w:rFonts w:eastAsia="Calibri"/>
        </w:rPr>
        <w:t>iai</w:t>
      </w:r>
      <w:r w:rsidR="00DE179A">
        <w:rPr>
          <w:rFonts w:eastAsia="Calibri"/>
        </w:rPr>
        <w:t xml:space="preserve"> </w:t>
      </w:r>
      <w:r w:rsidR="008B4096">
        <w:rPr>
          <w:rFonts w:eastAsia="Calibri"/>
        </w:rPr>
        <w:t xml:space="preserve">Rimas Gunevičius, </w:t>
      </w:r>
      <w:r w:rsidR="00DE179A">
        <w:rPr>
          <w:rFonts w:eastAsia="Calibri"/>
        </w:rPr>
        <w:t>Ona Babonienė</w:t>
      </w:r>
      <w:r w:rsidR="00A1566C">
        <w:rPr>
          <w:rFonts w:eastAsia="Calibri"/>
        </w:rPr>
        <w:t>, Alfredas Bardauskas</w:t>
      </w:r>
      <w:r w:rsidR="008B4096">
        <w:rPr>
          <w:rFonts w:eastAsia="Calibri"/>
        </w:rPr>
        <w:t xml:space="preserve"> ir Linas Bielskis</w:t>
      </w:r>
      <w:r w:rsidR="00A71907">
        <w:rPr>
          <w:rFonts w:eastAsia="Calibri"/>
        </w:rPr>
        <w:t>. Posėdžio k</w:t>
      </w:r>
      <w:r w:rsidR="0078554E" w:rsidRPr="00A160A6">
        <w:rPr>
          <w:rFonts w:eastAsia="Calibri"/>
        </w:rPr>
        <w:t>vorumas yra.</w:t>
      </w:r>
    </w:p>
    <w:p w14:paraId="75F8FA1E" w14:textId="4DBAC92B" w:rsidR="009514CF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2AE5">
        <w:rPr>
          <w:rFonts w:eastAsia="Calibri"/>
        </w:rPr>
        <w:t>Kviesti asmenys:</w:t>
      </w:r>
    </w:p>
    <w:p w14:paraId="123DA206" w14:textId="6765917B" w:rsidR="002850AB" w:rsidRDefault="008B4096" w:rsidP="00A160A6">
      <w:pPr>
        <w:tabs>
          <w:tab w:val="left" w:pos="1080"/>
        </w:tabs>
        <w:spacing w:line="360" w:lineRule="auto"/>
        <w:ind w:firstLine="851"/>
        <w:jc w:val="both"/>
      </w:pPr>
      <w:r>
        <w:rPr>
          <w:rFonts w:eastAsia="Calibri"/>
        </w:rPr>
        <w:t>Loreta Laugalienė</w:t>
      </w:r>
      <w:r w:rsidR="002850AB">
        <w:rPr>
          <w:rFonts w:eastAsia="Calibri"/>
        </w:rPr>
        <w:t xml:space="preserve">, </w:t>
      </w:r>
      <w:r w:rsidR="002850AB" w:rsidRPr="00F13AA2">
        <w:t>rajono Savivaldybės administracijos</w:t>
      </w:r>
      <w:r w:rsidR="002850AB">
        <w:t xml:space="preserve"> Socialinės paramos skyriaus </w:t>
      </w:r>
      <w:r>
        <w:t>vedėja;</w:t>
      </w:r>
    </w:p>
    <w:p w14:paraId="76A328B3" w14:textId="5566B098" w:rsidR="008B4096" w:rsidRDefault="008B4096" w:rsidP="00A160A6">
      <w:pPr>
        <w:tabs>
          <w:tab w:val="left" w:pos="1080"/>
        </w:tabs>
        <w:spacing w:line="360" w:lineRule="auto"/>
        <w:ind w:firstLine="851"/>
        <w:jc w:val="both"/>
      </w:pPr>
      <w:r>
        <w:t>Violeta Mielinienė, Tarybos posėdžių sekretorė;</w:t>
      </w:r>
    </w:p>
    <w:p w14:paraId="6ECCFA3D" w14:textId="58603556" w:rsidR="008B4096" w:rsidRDefault="008B4096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t xml:space="preserve">Dalia Andriulienė, </w:t>
      </w:r>
      <w:r w:rsidRPr="00F13AA2">
        <w:t>rajono Savivaldybės administracijos</w:t>
      </w:r>
      <w:r>
        <w:t xml:space="preserve"> Biudžeto ir finansų analizės skyriaus vedėja;</w:t>
      </w:r>
    </w:p>
    <w:p w14:paraId="6366C88E" w14:textId="2C1A44D0" w:rsidR="0029665A" w:rsidRPr="00F13AA2" w:rsidRDefault="008B4096" w:rsidP="0029665A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bookmarkStart w:id="0" w:name="_Hlk151458340"/>
      <w:r>
        <w:rPr>
          <w:rFonts w:eastAsia="Calibri"/>
        </w:rPr>
        <w:t>Aida Šmuilienė</w:t>
      </w:r>
      <w:r w:rsidR="0029665A" w:rsidRPr="00F13AA2">
        <w:rPr>
          <w:rFonts w:eastAsia="Calibri"/>
        </w:rPr>
        <w:t>,</w:t>
      </w:r>
      <w:r w:rsidR="0029665A" w:rsidRPr="00F13AA2">
        <w:t xml:space="preserve"> rajono Savivaldybės administracijos </w:t>
      </w:r>
      <w:r>
        <w:t>Strateginio planavimo</w:t>
      </w:r>
      <w:r w:rsidR="0029665A" w:rsidRPr="00F13AA2">
        <w:t xml:space="preserve"> skyriaus vyr. specialistė</w:t>
      </w:r>
      <w:r>
        <w:t>.</w:t>
      </w:r>
    </w:p>
    <w:bookmarkEnd w:id="0"/>
    <w:p w14:paraId="447DF537" w14:textId="51D199EA" w:rsidR="003E5C2F" w:rsidRDefault="003E5C2F" w:rsidP="00A160A6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52AE5">
        <w:rPr>
          <w:rFonts w:eastAsia="Calibri"/>
        </w:rPr>
        <w:t>Posėdžio pirmininkė informavo, kad</w:t>
      </w:r>
      <w:r w:rsidRPr="00A160A6">
        <w:rPr>
          <w:rFonts w:eastAsia="Calibri"/>
        </w:rPr>
        <w:t xml:space="preserve"> darbotvarkė sudaryta iš </w:t>
      </w:r>
      <w:r w:rsidR="00A804E8">
        <w:rPr>
          <w:rFonts w:eastAsia="Calibri"/>
        </w:rPr>
        <w:t>5</w:t>
      </w:r>
      <w:r w:rsidR="00DD72AE">
        <w:rPr>
          <w:rFonts w:eastAsia="Calibri"/>
        </w:rPr>
        <w:t xml:space="preserve"> </w:t>
      </w:r>
      <w:r w:rsidR="00F6069A" w:rsidRPr="00A160A6">
        <w:rPr>
          <w:rFonts w:eastAsia="Calibri"/>
        </w:rPr>
        <w:t xml:space="preserve"> </w:t>
      </w:r>
      <w:r w:rsidRPr="00A160A6">
        <w:rPr>
          <w:rFonts w:eastAsia="Calibri"/>
        </w:rPr>
        <w:t>klausimų.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70"/>
        <w:gridCol w:w="7560"/>
        <w:gridCol w:w="1363"/>
      </w:tblGrid>
      <w:tr w:rsidR="00A804E8" w:rsidRPr="00FE64BA" w14:paraId="68E83651" w14:textId="77777777" w:rsidTr="00FB03FF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F6F5" w14:textId="77777777" w:rsidR="00A804E8" w:rsidRPr="00FE64BA" w:rsidRDefault="00A804E8" w:rsidP="00FB03FF">
            <w:pPr>
              <w:jc w:val="center"/>
              <w:rPr>
                <w:b/>
                <w:bCs/>
                <w:color w:val="000000"/>
              </w:rPr>
            </w:pPr>
            <w:r w:rsidRPr="00FE64BA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FB47" w14:textId="77777777" w:rsidR="00A804E8" w:rsidRPr="00FE64BA" w:rsidRDefault="00A804E8" w:rsidP="00FB03FF">
            <w:pPr>
              <w:jc w:val="center"/>
              <w:rPr>
                <w:b/>
                <w:bCs/>
                <w:color w:val="000000"/>
              </w:rPr>
            </w:pPr>
            <w:r w:rsidRPr="00FE64BA">
              <w:rPr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D0AD" w14:textId="77777777" w:rsidR="00A804E8" w:rsidRPr="00FE64BA" w:rsidRDefault="00A804E8" w:rsidP="00FB03FF">
            <w:pPr>
              <w:jc w:val="center"/>
              <w:rPr>
                <w:b/>
                <w:bCs/>
                <w:color w:val="000000"/>
              </w:rPr>
            </w:pPr>
            <w:r w:rsidRPr="00FE64BA">
              <w:rPr>
                <w:b/>
                <w:bCs/>
                <w:color w:val="000000"/>
              </w:rPr>
              <w:t>Pranešėjas</w:t>
            </w:r>
          </w:p>
        </w:tc>
      </w:tr>
      <w:tr w:rsidR="00A804E8" w14:paraId="3F7874FB" w14:textId="77777777" w:rsidTr="00FB03FF">
        <w:trPr>
          <w:trHeight w:val="42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A77B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1.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DC4C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TP-24 Dėl tikslinės pašalpos skyrimo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1572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A804E8" w14:paraId="47BA0073" w14:textId="77777777" w:rsidTr="00FB03FF">
        <w:trPr>
          <w:trHeight w:val="1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8E5D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2.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E3CB5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TP-26 Dėl Raseinių rajono savivaldybės tarybos 2023 m. birželio 29 d. sprendimo Nr.TS-170 „Dėl Raseinių rajono savivaldybės tarybos Antikorupcijos komisijos sudarymo ir jos veiklos nuostatų“ pakeitimo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CB11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Violeta Mielinienė</w:t>
            </w:r>
          </w:p>
        </w:tc>
      </w:tr>
      <w:tr w:rsidR="00A804E8" w14:paraId="741696E4" w14:textId="77777777" w:rsidTr="00FB03FF">
        <w:trPr>
          <w:trHeight w:val="93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1B3C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3.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B660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TP-27 Dėl pritarimo projektui „Raseinių r. Viduklės Simono Stanevičiaus gimnazijos sporto salės ir pagalbinių patalpų remontas“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31BB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Aida Šmuilienė</w:t>
            </w:r>
          </w:p>
        </w:tc>
      </w:tr>
      <w:tr w:rsidR="00A804E8" w14:paraId="5F323261" w14:textId="77777777" w:rsidTr="00FB03FF">
        <w:trPr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9F5E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9A69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TP-29 Dėl 2024 metų Raseinių rajono savivaldybės biudžeto patvirtinimo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59000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A804E8" w14:paraId="1A326076" w14:textId="77777777" w:rsidTr="00FB03FF">
        <w:trPr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3A009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4938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TP-30 Dėl Raseinių rajono savivaldybės tarybos 2023 m. gruodžio 28 d. sprendimo TS-353 „Dėl Raseinių rajono savivaldybės nevyriausybinių organizacijų tarybos sudarymo“ pakeitimo</w:t>
            </w:r>
          </w:p>
          <w:p w14:paraId="6B08BBEA" w14:textId="77777777" w:rsidR="00A804E8" w:rsidRDefault="00A804E8" w:rsidP="00FB03FF">
            <w:pPr>
              <w:rPr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E04A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Violeta Mielinienė</w:t>
            </w:r>
          </w:p>
        </w:tc>
      </w:tr>
    </w:tbl>
    <w:p w14:paraId="5D26A211" w14:textId="77777777" w:rsidR="00A55837" w:rsidRDefault="00A55837" w:rsidP="00A160A6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315D55D" w14:textId="7C744C37" w:rsidR="00FC4D66" w:rsidRPr="00A160A6" w:rsidRDefault="00FC4D66" w:rsidP="002850AB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Komiteto pirmininkas </w:t>
      </w:r>
      <w:r w:rsidR="002850AB">
        <w:rPr>
          <w:rFonts w:eastAsia="Calibri"/>
        </w:rPr>
        <w:t>domisi, kokie bus pasiūlymai dėl darbotvarkės. Pasiūlymų nėra.</w:t>
      </w:r>
    </w:p>
    <w:p w14:paraId="71E7FBBB" w14:textId="071229C8" w:rsidR="00F65237" w:rsidRPr="00A160A6" w:rsidRDefault="007510B1" w:rsidP="00216E48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Balsuojama </w:t>
      </w:r>
      <w:r w:rsidR="00FC4D66">
        <w:rPr>
          <w:rFonts w:eastAsia="Calibri"/>
        </w:rPr>
        <w:t>už</w:t>
      </w:r>
      <w:r>
        <w:rPr>
          <w:rFonts w:eastAsia="Calibri"/>
        </w:rPr>
        <w:t xml:space="preserve"> darbotvarkę</w:t>
      </w:r>
      <w:r w:rsidR="002850AB">
        <w:rPr>
          <w:rFonts w:eastAsia="Calibri"/>
        </w:rPr>
        <w:t>.</w:t>
      </w:r>
    </w:p>
    <w:p w14:paraId="6BB12327" w14:textId="420D88B7" w:rsidR="00F65237" w:rsidRDefault="00F65237" w:rsidP="00216E48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60A6">
        <w:rPr>
          <w:rFonts w:eastAsia="Calibri"/>
        </w:rPr>
        <w:t>BALSAVO: „už“-</w:t>
      </w:r>
      <w:r w:rsidR="008B4096">
        <w:rPr>
          <w:rFonts w:eastAsia="Calibri"/>
        </w:rPr>
        <w:t>5</w:t>
      </w:r>
      <w:r w:rsidR="00930092" w:rsidRPr="00A160A6">
        <w:rPr>
          <w:rFonts w:eastAsia="Calibri"/>
        </w:rPr>
        <w:t xml:space="preserve">(vienbalsiai). </w:t>
      </w:r>
      <w:r w:rsidRPr="00A160A6">
        <w:rPr>
          <w:rFonts w:eastAsia="Calibri"/>
        </w:rPr>
        <w:t>PRITARTA.</w:t>
      </w:r>
    </w:p>
    <w:p w14:paraId="059E7081" w14:textId="77777777" w:rsidR="00464428" w:rsidRDefault="00464428" w:rsidP="00A160A6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160A6">
        <w:rPr>
          <w:rFonts w:eastAsia="Calibri"/>
        </w:rPr>
        <w:t>DARBOTVARKĖ: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70"/>
        <w:gridCol w:w="7560"/>
        <w:gridCol w:w="1363"/>
      </w:tblGrid>
      <w:tr w:rsidR="00A804E8" w:rsidRPr="00FE64BA" w14:paraId="7B2E2D45" w14:textId="77777777" w:rsidTr="00FB03FF">
        <w:trPr>
          <w:trHeight w:val="68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A89A9" w14:textId="77777777" w:rsidR="00A804E8" w:rsidRPr="00FE64BA" w:rsidRDefault="00A804E8" w:rsidP="00FB03FF">
            <w:pPr>
              <w:jc w:val="center"/>
              <w:rPr>
                <w:b/>
                <w:bCs/>
                <w:color w:val="000000"/>
              </w:rPr>
            </w:pPr>
            <w:r w:rsidRPr="00FE64BA"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0890" w14:textId="77777777" w:rsidR="00A804E8" w:rsidRPr="00FE64BA" w:rsidRDefault="00A804E8" w:rsidP="00FB03FF">
            <w:pPr>
              <w:jc w:val="center"/>
              <w:rPr>
                <w:b/>
                <w:bCs/>
                <w:color w:val="000000"/>
              </w:rPr>
            </w:pPr>
            <w:r w:rsidRPr="00FE64BA">
              <w:rPr>
                <w:b/>
                <w:bCs/>
                <w:color w:val="000000"/>
              </w:rPr>
              <w:t>Sprendimo projekto Nr. ir pavadinimas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5301" w14:textId="77777777" w:rsidR="00A804E8" w:rsidRPr="00FE64BA" w:rsidRDefault="00A804E8" w:rsidP="00FB03FF">
            <w:pPr>
              <w:jc w:val="center"/>
              <w:rPr>
                <w:b/>
                <w:bCs/>
                <w:color w:val="000000"/>
              </w:rPr>
            </w:pPr>
            <w:r w:rsidRPr="00FE64BA">
              <w:rPr>
                <w:b/>
                <w:bCs/>
                <w:color w:val="000000"/>
              </w:rPr>
              <w:t>Pranešėjas</w:t>
            </w:r>
          </w:p>
        </w:tc>
      </w:tr>
      <w:tr w:rsidR="00A804E8" w14:paraId="2A72CAEF" w14:textId="77777777" w:rsidTr="00FB03FF">
        <w:trPr>
          <w:trHeight w:val="42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9D17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1.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39EC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TP-24 Dėl tikslinės pašalpos skyrimo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8DFEA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Loreta Laugalienė</w:t>
            </w:r>
          </w:p>
        </w:tc>
      </w:tr>
      <w:tr w:rsidR="00A804E8" w14:paraId="74B2C20E" w14:textId="77777777" w:rsidTr="00FB03FF">
        <w:trPr>
          <w:trHeight w:val="128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EBC6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2.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C033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TP-26 Dėl Raseinių rajono savivaldybės tarybos 2023 m. birželio 29 d. sprendimo Nr.TS-170 „Dėl Raseinių rajono savivaldybės tarybos Antikorupcijos komisijos sudarymo ir jos veiklos nuostatų“ pakeitimo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6A5A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Violeta Mielinienė</w:t>
            </w:r>
          </w:p>
        </w:tc>
      </w:tr>
      <w:tr w:rsidR="00A804E8" w14:paraId="2126A6A2" w14:textId="77777777" w:rsidTr="00FB03FF">
        <w:trPr>
          <w:trHeight w:val="936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B783E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3.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9E65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TP-27 Dėl pritarimo projektui „Raseinių r. Viduklės Simono Stanevičiaus gimnazijos sporto salės ir pagalbinių patalpų remontas“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4130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Aida Šmuilienė</w:t>
            </w:r>
          </w:p>
        </w:tc>
      </w:tr>
      <w:tr w:rsidR="00A804E8" w14:paraId="79C1AE91" w14:textId="77777777" w:rsidTr="00FB03FF">
        <w:trPr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4BC6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 4.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CA3D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TP-29 Dėl 2024 metų Raseinių rajono savivaldybės biudžeto patvirtinimo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61CC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A804E8" w14:paraId="0F23BC29" w14:textId="77777777" w:rsidTr="00FB03FF">
        <w:trPr>
          <w:trHeight w:val="6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2DA41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A08C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TP-30 Dėl Raseinių rajono savivaldybės tarybos 2023 m. gruodžio 28 d. sprendimo TS-353 „Dėl Raseinių rajono savivaldybės nevyriausybinių organizacijų tarybos sudarymo“ pakeitimo</w:t>
            </w:r>
          </w:p>
          <w:p w14:paraId="1E9ABF6D" w14:textId="77777777" w:rsidR="00A804E8" w:rsidRDefault="00A804E8" w:rsidP="00FB03FF">
            <w:pPr>
              <w:rPr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84A7" w14:textId="77777777" w:rsidR="00A804E8" w:rsidRDefault="00A804E8" w:rsidP="00FB03FF">
            <w:pPr>
              <w:rPr>
                <w:color w:val="000000"/>
              </w:rPr>
            </w:pPr>
            <w:r>
              <w:rPr>
                <w:color w:val="000000"/>
              </w:rPr>
              <w:t>Violeta Mielinienė</w:t>
            </w:r>
          </w:p>
        </w:tc>
      </w:tr>
    </w:tbl>
    <w:p w14:paraId="2054B132" w14:textId="77777777" w:rsidR="00A55837" w:rsidRDefault="00A55837" w:rsidP="00A160A6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1AA2E70" w14:textId="153AC2D8" w:rsidR="00A55837" w:rsidRPr="001F6CCD" w:rsidRDefault="00FC4D66" w:rsidP="002850AB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55837"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 w:rsidR="00A804E8">
        <w:rPr>
          <w:color w:val="000000"/>
        </w:rPr>
        <w:t>TP-24 Dėl tikslinės pašalpos skyrimo</w:t>
      </w:r>
      <w:r>
        <w:rPr>
          <w:rFonts w:eastAsiaTheme="minorHAnsi"/>
          <w:color w:val="000000"/>
        </w:rPr>
        <w:t>“</w:t>
      </w:r>
    </w:p>
    <w:p w14:paraId="68C44B56" w14:textId="3EF3B198" w:rsidR="00A55837" w:rsidRPr="001F6CC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Pranešėja-</w:t>
      </w:r>
      <w:r w:rsidR="008B4096">
        <w:rPr>
          <w:rFonts w:eastAsia="Calibri"/>
          <w:color w:val="000000"/>
        </w:rPr>
        <w:t>Loreta Laugalienė</w:t>
      </w:r>
      <w:r w:rsidRPr="001F6CCD">
        <w:rPr>
          <w:rFonts w:eastAsia="Calibri"/>
          <w:color w:val="000000"/>
        </w:rPr>
        <w:t>.</w:t>
      </w:r>
    </w:p>
    <w:p w14:paraId="4D8B1B7A" w14:textId="7A27FC15" w:rsidR="00A55837" w:rsidRPr="001F6CC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Pranešėja</w:t>
      </w:r>
      <w:r w:rsidR="00A63A68">
        <w:rPr>
          <w:rFonts w:eastAsia="Calibri"/>
        </w:rPr>
        <w:t>s</w:t>
      </w:r>
      <w:r w:rsidRPr="001F6CCD">
        <w:rPr>
          <w:rFonts w:eastAsia="Calibri"/>
        </w:rPr>
        <w:t xml:space="preserve"> išsamiai pristatė sprendimo projektą.</w:t>
      </w:r>
      <w:r>
        <w:rPr>
          <w:rFonts w:eastAsia="Calibri"/>
        </w:rPr>
        <w:t xml:space="preserve"> </w:t>
      </w:r>
      <w:r w:rsidR="00A804E8">
        <w:rPr>
          <w:rFonts w:eastAsia="Calibri"/>
        </w:rPr>
        <w:t>Klausimų nėra.</w:t>
      </w:r>
    </w:p>
    <w:p w14:paraId="6CA9ED1C" w14:textId="77777777" w:rsidR="00A55837" w:rsidRPr="001F6CC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Posėdžio pirmininkas pakvietė balsuoti už sprendimo projektą.</w:t>
      </w:r>
    </w:p>
    <w:p w14:paraId="4DFA4A8D" w14:textId="77777777" w:rsidR="00A55837" w:rsidRPr="001F6CC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NUTARTA. Pritarti sprendimo projektui ir teikti jį svarstyti tarybai.</w:t>
      </w:r>
    </w:p>
    <w:p w14:paraId="160AD4F9" w14:textId="6102B8A8" w:rsidR="00A55837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BALSAVO: „už“-</w:t>
      </w:r>
      <w:r w:rsidR="008B4096">
        <w:rPr>
          <w:rFonts w:eastAsia="Calibri"/>
        </w:rPr>
        <w:t>5</w:t>
      </w:r>
      <w:r w:rsidRPr="001F6CCD">
        <w:rPr>
          <w:rFonts w:eastAsia="Calibri"/>
        </w:rPr>
        <w:t>(vienbalsiai). PRITARTA.</w:t>
      </w:r>
    </w:p>
    <w:p w14:paraId="0FC04C19" w14:textId="5D9FCD70" w:rsidR="00A804E8" w:rsidRPr="001F6CCD" w:rsidRDefault="00A804E8" w:rsidP="00A804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eastAsia="Calibri"/>
          <w:color w:val="000000"/>
        </w:rPr>
        <w:t>2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>
        <w:rPr>
          <w:color w:val="000000"/>
        </w:rPr>
        <w:t>TP-26 Dėl Raseinių rajono savivaldybės tarybos 2023 m. birželio 29 d. sprendimo Nr.TS-170 „Dėl Raseinių rajono savivaldybės tarybos Antikorupcijos komisijos sudarymo ir jos veiklos nuostatų“ pakeitimo</w:t>
      </w:r>
      <w:r>
        <w:rPr>
          <w:rFonts w:eastAsiaTheme="minorHAnsi"/>
          <w:color w:val="000000"/>
        </w:rPr>
        <w:t>“</w:t>
      </w:r>
    </w:p>
    <w:p w14:paraId="5F34062A" w14:textId="6684188D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Pranešėja-</w:t>
      </w:r>
      <w:r w:rsidR="008B4096">
        <w:rPr>
          <w:rFonts w:eastAsia="Calibri"/>
          <w:color w:val="000000"/>
        </w:rPr>
        <w:t>Violeta Mielinienė</w:t>
      </w:r>
      <w:r w:rsidRPr="001F6CCD">
        <w:rPr>
          <w:rFonts w:eastAsia="Calibri"/>
          <w:color w:val="000000"/>
        </w:rPr>
        <w:t>.</w:t>
      </w:r>
    </w:p>
    <w:p w14:paraId="69DD641A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Pranešėja</w:t>
      </w:r>
      <w:r>
        <w:rPr>
          <w:rFonts w:eastAsia="Calibri"/>
        </w:rPr>
        <w:t>s</w:t>
      </w:r>
      <w:r w:rsidRPr="001F6CCD">
        <w:rPr>
          <w:rFonts w:eastAsia="Calibri"/>
        </w:rPr>
        <w:t xml:space="preserve"> išsamiai pristatė sprendimo projektą.</w:t>
      </w:r>
      <w:r>
        <w:rPr>
          <w:rFonts w:eastAsia="Calibri"/>
        </w:rPr>
        <w:t xml:space="preserve"> Klausimų nėra.</w:t>
      </w:r>
    </w:p>
    <w:p w14:paraId="6D563A65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Posėdžio pirmininkas pakvietė balsuoti už sprendimo projektą.</w:t>
      </w:r>
    </w:p>
    <w:p w14:paraId="200B25AF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NUTARTA. Pritarti sprendimo projektui ir teikti jį svarstyti tarybai.</w:t>
      </w:r>
    </w:p>
    <w:p w14:paraId="66B1811D" w14:textId="120DC07D" w:rsidR="00A804E8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BALSAVO: „už“-</w:t>
      </w:r>
      <w:r w:rsidR="008B4096">
        <w:rPr>
          <w:rFonts w:eastAsia="Calibri"/>
        </w:rPr>
        <w:t>5</w:t>
      </w:r>
      <w:r w:rsidRPr="001F6CCD">
        <w:rPr>
          <w:rFonts w:eastAsia="Calibri"/>
        </w:rPr>
        <w:t>(vienbalsiai). PRITARTA.</w:t>
      </w:r>
    </w:p>
    <w:p w14:paraId="6EF392E9" w14:textId="3ADA3D89" w:rsidR="00A804E8" w:rsidRPr="001F6CCD" w:rsidRDefault="00A804E8" w:rsidP="00A804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eastAsia="Calibri"/>
          <w:color w:val="000000"/>
        </w:rPr>
        <w:t>3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>
        <w:rPr>
          <w:color w:val="000000"/>
        </w:rPr>
        <w:t>TP-27 Dėl pritarimo projektui „Raseinių r. Viduklės Simono Stanevičiaus gimnazijos sporto salės ir pagalbinių patalpų remontas“</w:t>
      </w:r>
      <w:r>
        <w:rPr>
          <w:rFonts w:eastAsiaTheme="minorHAnsi"/>
          <w:color w:val="000000"/>
        </w:rPr>
        <w:t>“</w:t>
      </w:r>
    </w:p>
    <w:p w14:paraId="1157D8C0" w14:textId="26621CF9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Pranešėja-</w:t>
      </w:r>
      <w:r w:rsidR="008B4096">
        <w:rPr>
          <w:rFonts w:eastAsia="Calibri"/>
          <w:color w:val="000000"/>
        </w:rPr>
        <w:t>Aida Šmuilienė</w:t>
      </w:r>
      <w:r w:rsidRPr="001F6CCD">
        <w:rPr>
          <w:rFonts w:eastAsia="Calibri"/>
          <w:color w:val="000000"/>
        </w:rPr>
        <w:t>.</w:t>
      </w:r>
    </w:p>
    <w:p w14:paraId="72230B00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lastRenderedPageBreak/>
        <w:t>Pranešėja</w:t>
      </w:r>
      <w:r>
        <w:rPr>
          <w:rFonts w:eastAsia="Calibri"/>
        </w:rPr>
        <w:t>s</w:t>
      </w:r>
      <w:r w:rsidRPr="001F6CCD">
        <w:rPr>
          <w:rFonts w:eastAsia="Calibri"/>
        </w:rPr>
        <w:t xml:space="preserve"> išsamiai pristatė sprendimo projektą.</w:t>
      </w:r>
      <w:r>
        <w:rPr>
          <w:rFonts w:eastAsia="Calibri"/>
        </w:rPr>
        <w:t xml:space="preserve"> Klausimų nėra.</w:t>
      </w:r>
    </w:p>
    <w:p w14:paraId="4569E341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Posėdžio pirmininkas pakvietė balsuoti už sprendimo projektą.</w:t>
      </w:r>
    </w:p>
    <w:p w14:paraId="0A400FF4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NUTARTA. Pritarti sprendimo projektui ir teikti jį svarstyti tarybai.</w:t>
      </w:r>
    </w:p>
    <w:p w14:paraId="56B0C73A" w14:textId="48BAB88E" w:rsidR="00A804E8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BALSAVO: „už“-</w:t>
      </w:r>
      <w:r w:rsidR="006D47C7">
        <w:rPr>
          <w:rFonts w:eastAsia="Calibri"/>
        </w:rPr>
        <w:t>5</w:t>
      </w:r>
      <w:r w:rsidRPr="001F6CCD">
        <w:rPr>
          <w:rFonts w:eastAsia="Calibri"/>
        </w:rPr>
        <w:t>(vienbalsiai). PRITARTA.</w:t>
      </w:r>
    </w:p>
    <w:p w14:paraId="304A67EC" w14:textId="29F0EB99" w:rsidR="00A804E8" w:rsidRPr="001F6CCD" w:rsidRDefault="00A804E8" w:rsidP="00A804E8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rFonts w:eastAsia="Calibri"/>
          <w:color w:val="000000"/>
        </w:rPr>
        <w:t>4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>
        <w:rPr>
          <w:color w:val="000000"/>
        </w:rPr>
        <w:t>TP-29 Dėl 2024 metų Raseinių rajono savivaldybės biudžeto patvirtinimo</w:t>
      </w:r>
      <w:r>
        <w:rPr>
          <w:rFonts w:eastAsiaTheme="minorHAnsi"/>
          <w:color w:val="000000"/>
        </w:rPr>
        <w:t>“</w:t>
      </w:r>
    </w:p>
    <w:p w14:paraId="31819AC8" w14:textId="1ABC683A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Pranešėja-</w:t>
      </w:r>
      <w:r w:rsidR="008B4096">
        <w:rPr>
          <w:rFonts w:eastAsia="Calibri"/>
          <w:color w:val="000000"/>
        </w:rPr>
        <w:t>Dalia Andriulienė</w:t>
      </w:r>
      <w:r w:rsidRPr="001F6CCD">
        <w:rPr>
          <w:rFonts w:eastAsia="Calibri"/>
          <w:color w:val="000000"/>
        </w:rPr>
        <w:t>.</w:t>
      </w:r>
    </w:p>
    <w:p w14:paraId="541BC086" w14:textId="22FA91A9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Pranešėja</w:t>
      </w:r>
      <w:r>
        <w:rPr>
          <w:rFonts w:eastAsia="Calibri"/>
        </w:rPr>
        <w:t>s</w:t>
      </w:r>
      <w:r w:rsidRPr="001F6CCD">
        <w:rPr>
          <w:rFonts w:eastAsia="Calibri"/>
        </w:rPr>
        <w:t xml:space="preserve"> išsamiai pristatė sprendimo projektą.</w:t>
      </w:r>
      <w:r w:rsidR="005D03D4">
        <w:rPr>
          <w:rFonts w:eastAsia="Calibri"/>
        </w:rPr>
        <w:t xml:space="preserve"> Linas Bielskis prašo pasakyti galutinį kaimo rėmimo programai skirtų lėšų sumą. Pranešėja sako, kad tiksliai negali atsakyti. Rimas Gunevičius sako, kad tai liečia Paupio bendruomenę, kur numatyta neremontuoti seno pastatą o pastatyti karkasinį patogų pastatėlį. Alfredas Bardauskas domisi, kokia yra suma skirta žvirkelių žvyravimui. Praešėja sako, kad 400 tūkstančių papildomai padidėjo keliams.</w:t>
      </w:r>
    </w:p>
    <w:p w14:paraId="47B5B4AA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Posėdžio pirmininkas pakvietė balsuoti už sprendimo projektą.</w:t>
      </w:r>
    </w:p>
    <w:p w14:paraId="20E0AB63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NUTARTA. Pritarti sprendimo projektui ir teikti jį svarstyti tarybai.</w:t>
      </w:r>
    </w:p>
    <w:p w14:paraId="661BAF55" w14:textId="4362B8E0" w:rsidR="00A804E8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BALSAVO: „už“-</w:t>
      </w:r>
      <w:r w:rsidR="005D03D4">
        <w:rPr>
          <w:rFonts w:eastAsia="Calibri"/>
        </w:rPr>
        <w:t>5</w:t>
      </w:r>
      <w:r w:rsidRPr="001F6CCD">
        <w:rPr>
          <w:rFonts w:eastAsia="Calibri"/>
        </w:rPr>
        <w:t>(vienbalsiai). PRITARTA.</w:t>
      </w:r>
    </w:p>
    <w:p w14:paraId="6F844889" w14:textId="2E9DB9E1" w:rsidR="00A804E8" w:rsidRPr="001F6CCD" w:rsidRDefault="00A804E8" w:rsidP="00A804E8">
      <w:pPr>
        <w:spacing w:line="360" w:lineRule="auto"/>
        <w:rPr>
          <w:color w:val="000000"/>
        </w:rPr>
      </w:pPr>
      <w:r>
        <w:rPr>
          <w:rFonts w:eastAsia="Calibri"/>
          <w:color w:val="000000"/>
        </w:rPr>
        <w:t>5</w:t>
      </w:r>
      <w:r w:rsidRPr="001F6CCD">
        <w:rPr>
          <w:rFonts w:eastAsia="Calibri"/>
          <w:color w:val="000000"/>
        </w:rPr>
        <w:t>. SVARSTYTA.</w:t>
      </w:r>
      <w:r>
        <w:rPr>
          <w:rFonts w:eastAsia="Calibri"/>
          <w:color w:val="000000"/>
        </w:rPr>
        <w:t xml:space="preserve"> „</w:t>
      </w:r>
      <w:r>
        <w:rPr>
          <w:color w:val="000000"/>
        </w:rPr>
        <w:t>TP-30 Dėl Raseinių rajono savivaldybės tarybos 2023 m. gruodžio 28 d. sprendimo TS-353 „Dėl Raseinių rajono savivaldybės nevyriausybinių organizacijų tarybos sudarymo“ pakeitimo</w:t>
      </w:r>
      <w:r>
        <w:rPr>
          <w:rFonts w:eastAsiaTheme="minorHAnsi"/>
          <w:color w:val="000000"/>
        </w:rPr>
        <w:t>“</w:t>
      </w:r>
    </w:p>
    <w:p w14:paraId="40DFA076" w14:textId="2C73285C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1F6CCD">
        <w:rPr>
          <w:rFonts w:eastAsia="Calibri"/>
          <w:color w:val="000000"/>
        </w:rPr>
        <w:t>Pranešėja-</w:t>
      </w:r>
      <w:r w:rsidR="006D47C7">
        <w:rPr>
          <w:rFonts w:eastAsia="Calibri"/>
          <w:color w:val="000000"/>
        </w:rPr>
        <w:t>Violeta Mielinienė</w:t>
      </w:r>
      <w:r w:rsidRPr="001F6CCD">
        <w:rPr>
          <w:rFonts w:eastAsia="Calibri"/>
          <w:color w:val="000000"/>
        </w:rPr>
        <w:t>.</w:t>
      </w:r>
    </w:p>
    <w:p w14:paraId="5E1BAFE6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Pranešėja</w:t>
      </w:r>
      <w:r>
        <w:rPr>
          <w:rFonts w:eastAsia="Calibri"/>
        </w:rPr>
        <w:t>s</w:t>
      </w:r>
      <w:r w:rsidRPr="001F6CCD">
        <w:rPr>
          <w:rFonts w:eastAsia="Calibri"/>
        </w:rPr>
        <w:t xml:space="preserve"> išsamiai pristatė sprendimo projektą.</w:t>
      </w:r>
      <w:r>
        <w:rPr>
          <w:rFonts w:eastAsia="Calibri"/>
        </w:rPr>
        <w:t xml:space="preserve"> Klausimų nėra.</w:t>
      </w:r>
    </w:p>
    <w:p w14:paraId="6737ED02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Posėdžio pirmininkas pakvietė balsuoti už sprendimo projektą.</w:t>
      </w:r>
    </w:p>
    <w:p w14:paraId="678C597D" w14:textId="77777777" w:rsidR="00A804E8" w:rsidRPr="001F6CC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NUTARTA. Pritarti sprendimo projektui ir teikti jį svarstyti tarybai.</w:t>
      </w:r>
    </w:p>
    <w:p w14:paraId="0E52029B" w14:textId="73A9C112" w:rsidR="00A804E8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1F6CCD">
        <w:rPr>
          <w:rFonts w:eastAsia="Calibri"/>
        </w:rPr>
        <w:t>BALSAVO: „už“-</w:t>
      </w:r>
      <w:r w:rsidR="005D03D4">
        <w:rPr>
          <w:rFonts w:eastAsia="Calibri"/>
        </w:rPr>
        <w:t>5</w:t>
      </w:r>
      <w:r w:rsidRPr="001F6CCD">
        <w:rPr>
          <w:rFonts w:eastAsia="Calibri"/>
        </w:rPr>
        <w:t>(vienbalsiai). PRITARTA.</w:t>
      </w:r>
    </w:p>
    <w:p w14:paraId="7B3AA0E3" w14:textId="77777777" w:rsidR="00A804E8" w:rsidRDefault="00A804E8" w:rsidP="00A804E8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0E14701D" w:rsidR="00617B12" w:rsidRPr="00A160A6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  <w:r w:rsidRPr="00A160A6">
        <w:rPr>
          <w:rFonts w:eastAsia="Calibri"/>
          <w:color w:val="000000"/>
        </w:rPr>
        <w:t xml:space="preserve">Posėdžio vaizdo ir garso įrašas saugomas. </w:t>
      </w:r>
    </w:p>
    <w:p w14:paraId="0C646E85" w14:textId="77777777" w:rsidR="00617B12" w:rsidRPr="00A160A6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A160A6">
        <w:rPr>
          <w:rFonts w:eastAsia="Calibri"/>
          <w:color w:val="000000"/>
        </w:rPr>
        <w:t xml:space="preserve">Jis pasiekiamas adresu </w:t>
      </w:r>
      <w:hyperlink r:id="rId8" w:history="1">
        <w:r w:rsidR="0046743D" w:rsidRPr="00A160A6">
          <w:rPr>
            <w:rStyle w:val="Hipersaitas"/>
          </w:rPr>
          <w:t>http://e-demokratija.raseiniai.lt/VideoV3/Conference/</w:t>
        </w:r>
      </w:hyperlink>
      <w:r w:rsidR="0046743D" w:rsidRPr="00A160A6">
        <w:t>.</w:t>
      </w:r>
    </w:p>
    <w:p w14:paraId="03F09699" w14:textId="77777777" w:rsidR="00B55941" w:rsidRPr="00A160A6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/>
        </w:rPr>
      </w:pPr>
    </w:p>
    <w:p w14:paraId="3FCE1A7D" w14:textId="39239E8A" w:rsidR="00E46192" w:rsidRPr="00A160A6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160A6">
        <w:rPr>
          <w:rFonts w:eastAsia="Calibri"/>
          <w:color w:val="000000"/>
        </w:rPr>
        <w:t>Posėdžio pirminink</w:t>
      </w:r>
      <w:r w:rsidR="00736077">
        <w:rPr>
          <w:rFonts w:eastAsia="Calibri"/>
          <w:color w:val="000000"/>
        </w:rPr>
        <w:t>as</w:t>
      </w:r>
      <w:r w:rsidR="001F66D2" w:rsidRPr="00A160A6">
        <w:rPr>
          <w:rFonts w:eastAsia="Calibri"/>
          <w:color w:val="000000"/>
        </w:rPr>
        <w:t xml:space="preserve">                                                           </w:t>
      </w:r>
      <w:r w:rsidR="00425F55" w:rsidRPr="00A160A6">
        <w:rPr>
          <w:rFonts w:eastAsia="Calibri"/>
          <w:color w:val="000000"/>
        </w:rPr>
        <w:t xml:space="preserve">             </w:t>
      </w:r>
      <w:r w:rsidR="001F66D2" w:rsidRPr="00A160A6">
        <w:rPr>
          <w:rFonts w:eastAsia="Calibri"/>
          <w:color w:val="000000"/>
        </w:rPr>
        <w:t xml:space="preserve">      </w:t>
      </w:r>
      <w:r w:rsidR="0029665A">
        <w:rPr>
          <w:rFonts w:eastAsia="Calibri"/>
          <w:color w:val="000000"/>
        </w:rPr>
        <w:t>Giedrius Radčenko</w:t>
      </w:r>
      <w:r w:rsidR="00C37426" w:rsidRPr="00A160A6">
        <w:rPr>
          <w:rFonts w:eastAsia="Calibri"/>
          <w:color w:val="000000"/>
        </w:rPr>
        <w:t xml:space="preserve"> </w:t>
      </w:r>
    </w:p>
    <w:p w14:paraId="60DAFC02" w14:textId="77777777" w:rsidR="00B55941" w:rsidRPr="00A160A6" w:rsidRDefault="00B55941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14:paraId="4C02C752" w14:textId="77777777" w:rsidR="00CD4CD6" w:rsidRPr="00B70251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160A6">
        <w:rPr>
          <w:rFonts w:eastAsia="Calibri"/>
          <w:color w:val="000000"/>
        </w:rPr>
        <w:t>Posėdžio sekretorė</w:t>
      </w:r>
      <w:r w:rsidR="001F66D2" w:rsidRPr="00A160A6">
        <w:rPr>
          <w:rFonts w:eastAsia="Calibri"/>
          <w:color w:val="000000"/>
        </w:rPr>
        <w:t xml:space="preserve">                                                                  </w:t>
      </w:r>
      <w:r w:rsidR="00425F55" w:rsidRPr="00A160A6">
        <w:rPr>
          <w:rFonts w:eastAsia="Calibri"/>
          <w:color w:val="000000"/>
        </w:rPr>
        <w:t xml:space="preserve">            </w:t>
      </w:r>
      <w:r w:rsidR="001F66D2" w:rsidRPr="00A160A6">
        <w:rPr>
          <w:rFonts w:eastAsia="Calibri"/>
          <w:color w:val="000000"/>
        </w:rPr>
        <w:t xml:space="preserve">       </w:t>
      </w:r>
      <w:r w:rsidR="009F6554" w:rsidRPr="00A160A6">
        <w:rPr>
          <w:rFonts w:eastAsia="Calibri"/>
          <w:color w:val="000000"/>
        </w:rPr>
        <w:t>Violeta Mielinienė</w:t>
      </w:r>
    </w:p>
    <w:sectPr w:rsidR="00CD4CD6" w:rsidRPr="00B70251" w:rsidSect="00324C87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135F" w14:textId="77777777" w:rsidR="00324C87" w:rsidRDefault="00324C87">
      <w:r>
        <w:separator/>
      </w:r>
    </w:p>
  </w:endnote>
  <w:endnote w:type="continuationSeparator" w:id="0">
    <w:p w14:paraId="1DC94B15" w14:textId="77777777" w:rsidR="00324C87" w:rsidRDefault="0032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E153" w14:textId="77777777" w:rsidR="00324C87" w:rsidRDefault="00324C87">
      <w:r>
        <w:separator/>
      </w:r>
    </w:p>
  </w:footnote>
  <w:footnote w:type="continuationSeparator" w:id="0">
    <w:p w14:paraId="3B8ACB7E" w14:textId="77777777" w:rsidR="00324C87" w:rsidRDefault="0032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1"/>
  </w:num>
  <w:num w:numId="3" w16cid:durableId="115176321">
    <w:abstractNumId w:val="3"/>
  </w:num>
  <w:num w:numId="4" w16cid:durableId="2061781343">
    <w:abstractNumId w:val="4"/>
  </w:num>
  <w:num w:numId="5" w16cid:durableId="60577137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CD4"/>
    <w:rsid w:val="00000FA1"/>
    <w:rsid w:val="0000155F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2CA7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3C57"/>
    <w:rsid w:val="001947B2"/>
    <w:rsid w:val="00194EAC"/>
    <w:rsid w:val="00196178"/>
    <w:rsid w:val="00196218"/>
    <w:rsid w:val="00196A1F"/>
    <w:rsid w:val="001A0C23"/>
    <w:rsid w:val="001A107A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F1F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4390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40C"/>
    <w:rsid w:val="00250466"/>
    <w:rsid w:val="00252E1D"/>
    <w:rsid w:val="00252E31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D86"/>
    <w:rsid w:val="002F5EC4"/>
    <w:rsid w:val="002F5F2D"/>
    <w:rsid w:val="002F6309"/>
    <w:rsid w:val="002F6396"/>
    <w:rsid w:val="002F6A5D"/>
    <w:rsid w:val="002F6E38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4C87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E54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5300"/>
    <w:rsid w:val="003D549B"/>
    <w:rsid w:val="003D5D2E"/>
    <w:rsid w:val="003D657B"/>
    <w:rsid w:val="003D7205"/>
    <w:rsid w:val="003D762C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FE"/>
    <w:rsid w:val="00406B6A"/>
    <w:rsid w:val="00406B8A"/>
    <w:rsid w:val="00407252"/>
    <w:rsid w:val="00407646"/>
    <w:rsid w:val="00407932"/>
    <w:rsid w:val="00407F78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408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13B0"/>
    <w:rsid w:val="00491507"/>
    <w:rsid w:val="0049161B"/>
    <w:rsid w:val="004918A3"/>
    <w:rsid w:val="00491C72"/>
    <w:rsid w:val="0049260E"/>
    <w:rsid w:val="00493E88"/>
    <w:rsid w:val="00493F24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773"/>
    <w:rsid w:val="004D2AF3"/>
    <w:rsid w:val="004D3A38"/>
    <w:rsid w:val="004D3BA0"/>
    <w:rsid w:val="004D3D4B"/>
    <w:rsid w:val="004D3EB2"/>
    <w:rsid w:val="004D43D1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8F"/>
    <w:rsid w:val="007A1747"/>
    <w:rsid w:val="007A1928"/>
    <w:rsid w:val="007A19A3"/>
    <w:rsid w:val="007A21A4"/>
    <w:rsid w:val="007A21F7"/>
    <w:rsid w:val="007A22D0"/>
    <w:rsid w:val="007A321D"/>
    <w:rsid w:val="007A55E1"/>
    <w:rsid w:val="007A5620"/>
    <w:rsid w:val="007A5800"/>
    <w:rsid w:val="007A5850"/>
    <w:rsid w:val="007A5A02"/>
    <w:rsid w:val="007A62FD"/>
    <w:rsid w:val="007A6D3C"/>
    <w:rsid w:val="007A6F82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84E"/>
    <w:rsid w:val="00877B29"/>
    <w:rsid w:val="00880DB8"/>
    <w:rsid w:val="00881177"/>
    <w:rsid w:val="00881C61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2AF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74B"/>
    <w:rsid w:val="009C2F63"/>
    <w:rsid w:val="009C33D8"/>
    <w:rsid w:val="009C3730"/>
    <w:rsid w:val="009C3FB3"/>
    <w:rsid w:val="009C450B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10327"/>
    <w:rsid w:val="00C10EB7"/>
    <w:rsid w:val="00C10F1A"/>
    <w:rsid w:val="00C131D2"/>
    <w:rsid w:val="00C1491C"/>
    <w:rsid w:val="00C14B42"/>
    <w:rsid w:val="00C14B79"/>
    <w:rsid w:val="00C1502D"/>
    <w:rsid w:val="00C167B6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30CB"/>
    <w:rsid w:val="00D237C7"/>
    <w:rsid w:val="00D23B03"/>
    <w:rsid w:val="00D23DE9"/>
    <w:rsid w:val="00D241ED"/>
    <w:rsid w:val="00D25128"/>
    <w:rsid w:val="00D26B57"/>
    <w:rsid w:val="00D26C39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7DA4"/>
    <w:rsid w:val="00EB04FB"/>
    <w:rsid w:val="00EB0DDA"/>
    <w:rsid w:val="00EB0E95"/>
    <w:rsid w:val="00EB34CB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998"/>
    <w:rsid w:val="00F0115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demokratija.raseiniai.lt/VideoV3/Confere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1</Pages>
  <Words>3549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5562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619</cp:revision>
  <cp:lastPrinted>2019-10-29T12:28:00Z</cp:lastPrinted>
  <dcterms:created xsi:type="dcterms:W3CDTF">2019-09-23T12:55:00Z</dcterms:created>
  <dcterms:modified xsi:type="dcterms:W3CDTF">2024-03-01T20:09:00Z</dcterms:modified>
</cp:coreProperties>
</file>