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582AC83D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7BE62D3E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7616F3">
        <w:t>5</w:t>
      </w:r>
      <w:r w:rsidRPr="006E252C">
        <w:t>-</w:t>
      </w:r>
      <w:r w:rsidR="00952C94">
        <w:t>12</w:t>
      </w:r>
      <w:r w:rsidR="00CF7D61">
        <w:t>-</w:t>
      </w:r>
      <w:r w:rsidR="00952C94">
        <w:t>09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1A5C70">
        <w:t>1</w:t>
      </w:r>
      <w:r w:rsidR="00952C94">
        <w:t>3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1FDE2D15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7616F3" w:rsidRPr="001E66B2">
        <w:t>5</w:t>
      </w:r>
      <w:r w:rsidR="00624B47" w:rsidRPr="001E66B2">
        <w:t>-</w:t>
      </w:r>
      <w:r w:rsidR="00FC7713">
        <w:t>1</w:t>
      </w:r>
      <w:r w:rsidR="00952C94">
        <w:t>2</w:t>
      </w:r>
      <w:r w:rsidR="00CE49AE" w:rsidRPr="001E66B2">
        <w:t>-</w:t>
      </w:r>
      <w:r w:rsidR="00952C94">
        <w:t>09</w:t>
      </w:r>
      <w:r w:rsidR="005C6F02" w:rsidRPr="001E66B2">
        <w:t xml:space="preserve">, </w:t>
      </w:r>
      <w:r w:rsidR="00952C94">
        <w:t>14</w:t>
      </w:r>
      <w:r w:rsidR="00DD0418" w:rsidRPr="00F748AF">
        <w:t>.</w:t>
      </w:r>
      <w:r w:rsidR="00B60184" w:rsidRPr="00A17D07">
        <w:t>0</w:t>
      </w:r>
      <w:r w:rsidR="0066334F" w:rsidRPr="00A17D07">
        <w:t>0</w:t>
      </w:r>
      <w:r w:rsidR="009546A7" w:rsidRPr="00A17D07">
        <w:t>-</w:t>
      </w:r>
      <w:r w:rsidR="00952C94" w:rsidRPr="006C4A2F">
        <w:rPr>
          <w:color w:val="000000" w:themeColor="text1"/>
        </w:rPr>
        <w:t>14</w:t>
      </w:r>
      <w:r w:rsidR="00982FE9" w:rsidRPr="006C4A2F">
        <w:rPr>
          <w:color w:val="000000" w:themeColor="text1"/>
        </w:rPr>
        <w:t>.</w:t>
      </w:r>
      <w:r w:rsidR="006C4A2F" w:rsidRPr="006C4A2F">
        <w:rPr>
          <w:color w:val="000000" w:themeColor="text1"/>
        </w:rPr>
        <w:t>40</w:t>
      </w:r>
      <w:r w:rsidR="00EA1980" w:rsidRPr="00A17D07">
        <w:rPr>
          <w:color w:val="000000" w:themeColor="text1"/>
        </w:rPr>
        <w:t xml:space="preserve"> </w:t>
      </w:r>
      <w:r w:rsidR="00624B47" w:rsidRPr="00A17D07">
        <w:t>val</w:t>
      </w:r>
      <w:r w:rsidR="00624B47" w:rsidRPr="00CD0103">
        <w:t>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E4A21">
        <w:rPr>
          <w:rFonts w:eastAsia="Calibri"/>
        </w:rPr>
        <w:t>Andrius Bautronis</w:t>
      </w:r>
      <w:r w:rsidR="0018155F" w:rsidRPr="00D51953">
        <w:rPr>
          <w:rFonts w:eastAsia="Calibri"/>
        </w:rPr>
        <w:t xml:space="preserve">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2E3DCE19" w:rsidR="00841EE8" w:rsidRPr="00841EE8" w:rsidRDefault="00DC7179" w:rsidP="00841EE8">
      <w:pPr>
        <w:spacing w:line="360" w:lineRule="auto"/>
        <w:ind w:firstLine="851"/>
        <w:jc w:val="both"/>
        <w:rPr>
          <w:color w:val="000000" w:themeColor="text1"/>
        </w:rPr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952C94">
        <w:t>6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944"/>
        <w:gridCol w:w="1729"/>
      </w:tblGrid>
      <w:tr w:rsidR="00952C94" w:rsidRPr="00E90777" w14:paraId="44DA19BA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525D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0BC1A3E3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F6BC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E57C6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952C94" w:rsidRPr="00E90777" w14:paraId="1DAC1DB8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9C364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69D6D4" w14:textId="77777777" w:rsidR="00952C94" w:rsidRDefault="00952C94" w:rsidP="000A254B">
            <w:pPr>
              <w:jc w:val="both"/>
              <w:rPr>
                <w:sz w:val="23"/>
                <w:szCs w:val="23"/>
              </w:rPr>
            </w:pPr>
            <w:hyperlink r:id="rId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TP-332 Dėl pritarimo projekto „Didinti paslaugų vaikams, kuriems gresia skurdas arba socialinė atskirtis, prieinamumą, įgyvendinant vaiko garantijų sistemos tikslus, teikiant pagalbą vaikams su negalia Vidurio ir vakarų Lietuvos regione“ įgyvendinimui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635477" w14:textId="77777777" w:rsidR="00952C94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Loreta Laugalienė</w:t>
            </w:r>
          </w:p>
        </w:tc>
      </w:tr>
      <w:tr w:rsidR="00952C94" w:rsidRPr="00E90777" w14:paraId="5CA67A4E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CD011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C70D2A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51012A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Loreta Laugalienė</w:t>
            </w:r>
          </w:p>
        </w:tc>
      </w:tr>
      <w:tr w:rsidR="00952C94" w:rsidRPr="00E90777" w14:paraId="38E7F59B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ED833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922E0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ABB913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Loreta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Sirvidienė</w:t>
            </w:r>
            <w:proofErr w:type="spellEnd"/>
          </w:p>
        </w:tc>
      </w:tr>
      <w:tr w:rsidR="00952C94" w:rsidRPr="00E90777" w14:paraId="54E19614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5FDC5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A54CD4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TP-335 Dėl Raseinių rajono savivaldybės kultūros projektų dalinio finansavimo ir kofinansavimo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8127D2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Viktorija Stasaitienė</w:t>
            </w:r>
          </w:p>
        </w:tc>
      </w:tr>
      <w:tr w:rsidR="00952C94" w:rsidRPr="00E90777" w14:paraId="11A1A342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76198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77E65F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TP-336 Dėl fiksuoto dydžio pajamų mokesčio, taikomo 2026 m. vykdomoms veikloms, kuriomis verčiantis gautos pajamos apmokestinamos įsigyjant verslo liudijimą, ir verslo liudijimus įsigyjantiems gyventojams taikomų lengvatų sąrašų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CDC8EB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952C94" w:rsidRPr="00E90777" w14:paraId="528ACA2B" w14:textId="77777777" w:rsidTr="00952C9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0E430" w14:textId="77777777" w:rsidR="00952C94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3EA450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TP-341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23E3E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Irma Juknevičienė</w:t>
            </w:r>
          </w:p>
        </w:tc>
      </w:tr>
      <w:bookmarkEnd w:id="0"/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BE9E804" w14:textId="4D7AB124" w:rsidR="00170387" w:rsidRPr="00F349A8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  <w:r w:rsidR="00B5415A">
        <w:rPr>
          <w:rFonts w:eastAsia="Calibri"/>
          <w:color w:val="000000" w:themeColor="text1"/>
        </w:rPr>
        <w:t>P</w:t>
      </w:r>
      <w:r w:rsidR="00627B16" w:rsidRPr="00627B16">
        <w:rPr>
          <w:rFonts w:eastAsia="Calibri"/>
          <w:color w:val="000000" w:themeColor="text1"/>
        </w:rPr>
        <w:t>asiūlymų nėra.</w:t>
      </w:r>
    </w:p>
    <w:p w14:paraId="038775ED" w14:textId="7508A77C" w:rsidR="0062171F" w:rsidRPr="00F349A8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F349A8">
        <w:rPr>
          <w:rFonts w:eastAsia="Calibri"/>
          <w:color w:val="000000" w:themeColor="text1"/>
        </w:rPr>
        <w:tab/>
        <w:t>Pirminink</w:t>
      </w:r>
      <w:r w:rsidR="00841EE8" w:rsidRPr="00F349A8">
        <w:rPr>
          <w:rFonts w:eastAsia="Calibri"/>
          <w:color w:val="000000" w:themeColor="text1"/>
        </w:rPr>
        <w:t>ė</w:t>
      </w:r>
      <w:r w:rsidRPr="00F349A8">
        <w:rPr>
          <w:rFonts w:eastAsia="Calibri"/>
          <w:color w:val="000000" w:themeColor="text1"/>
        </w:rPr>
        <w:t xml:space="preserve"> kviečia balsuoti dėl darbotvarkės.</w:t>
      </w:r>
    </w:p>
    <w:p w14:paraId="776FEDAF" w14:textId="664B969C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49A8">
        <w:rPr>
          <w:rFonts w:eastAsia="Calibri"/>
          <w:color w:val="000000" w:themeColor="text1"/>
        </w:rPr>
        <w:tab/>
        <w:t>BALSAVO: „</w:t>
      </w:r>
      <w:r w:rsidRPr="00867704">
        <w:rPr>
          <w:rFonts w:eastAsia="Calibri"/>
          <w:color w:val="000000" w:themeColor="text1"/>
        </w:rPr>
        <w:t>už</w:t>
      </w:r>
      <w:r w:rsidRPr="00AC6C29">
        <w:rPr>
          <w:rFonts w:eastAsia="Calibri"/>
          <w:color w:val="000000" w:themeColor="text1"/>
        </w:rPr>
        <w:t>“-</w:t>
      </w:r>
      <w:r w:rsidR="00CD03D4" w:rsidRPr="00AC6C29">
        <w:rPr>
          <w:rFonts w:eastAsia="Calibri"/>
        </w:rPr>
        <w:t>5</w:t>
      </w:r>
      <w:r w:rsidR="00B24301" w:rsidRPr="00867704">
        <w:rPr>
          <w:rFonts w:eastAsia="Calibri"/>
          <w:color w:val="000000" w:themeColor="text1"/>
        </w:rPr>
        <w:t xml:space="preserve"> (</w:t>
      </w:r>
      <w:r w:rsidR="00B24301" w:rsidRPr="00F349A8">
        <w:rPr>
          <w:rFonts w:eastAsia="Calibri"/>
          <w:color w:val="000000" w:themeColor="text1"/>
        </w:rPr>
        <w:t>vienbalsiai)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944"/>
        <w:gridCol w:w="1729"/>
      </w:tblGrid>
      <w:tr w:rsidR="00952C94" w:rsidRPr="00E90777" w14:paraId="752893C1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5633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489BA45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BB771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943BE" w14:textId="77777777" w:rsidR="00952C94" w:rsidRPr="00293E62" w:rsidRDefault="00952C94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952C94" w:rsidRPr="00E90777" w14:paraId="4FED2329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95B1C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90EB9" w14:textId="77777777" w:rsidR="00952C94" w:rsidRDefault="00952C94" w:rsidP="000A254B">
            <w:pPr>
              <w:jc w:val="both"/>
              <w:rPr>
                <w:sz w:val="23"/>
                <w:szCs w:val="23"/>
              </w:rPr>
            </w:pPr>
            <w:hyperlink r:id="rId1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 xml:space="preserve">TP-332 Dėl pritarimo projekto „Didinti paslaugų vaikams, kuriems gresia skurdas arba socialinė atskirtis, prieinamumą, įgyvendinant vaiko garantijų </w:t>
              </w:r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lastRenderedPageBreak/>
                <w:t>sistemos tikslus, teikiant pagalbą vaikams su negalia Vidurio ir vakarų Lietuvos regione“ įgyvendinimui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E6A8F8" w14:textId="77777777" w:rsidR="00952C94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Loreta Laugalienė</w:t>
            </w:r>
          </w:p>
        </w:tc>
      </w:tr>
      <w:tr w:rsidR="00952C94" w:rsidRPr="00E90777" w14:paraId="2819526A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AB97B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5A7881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TP-333 Dėl Raseinių rajono savivaldybės tarybos 2024 m. rugpjūčio 29 d. sprendimo Nr. TS-255 „Dėl Raseinių rajono savivaldybės gyventojų mokėjimo už socialines paslaugas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CDB805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Loreta Laugalienė</w:t>
            </w:r>
          </w:p>
        </w:tc>
      </w:tr>
      <w:tr w:rsidR="00952C94" w:rsidRPr="00E90777" w14:paraId="16D5DFFC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B61A1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5D5560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6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A10F54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Loreta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Sirvidienė</w:t>
            </w:r>
            <w:proofErr w:type="spellEnd"/>
          </w:p>
        </w:tc>
      </w:tr>
      <w:tr w:rsidR="00952C94" w:rsidRPr="00E90777" w14:paraId="4A06AD63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E918D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22A13F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7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TP-335 Dėl Raseinių rajono savivaldybės kultūros projektų dalinio finansavimo ir kofinansavimo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90AB40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Viktorija Stasaitienė</w:t>
            </w:r>
          </w:p>
        </w:tc>
      </w:tr>
      <w:tr w:rsidR="00952C94" w:rsidRPr="00E90777" w14:paraId="105083E7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819B" w14:textId="77777777" w:rsidR="00952C94" w:rsidRPr="00E90777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1724ED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TP-336 Dėl fiksuoto dydžio pajamų mokesčio, taikomo 2026 m. vykdomoms veikloms, kuriomis verčiantis gautos pajamos apmokestinamos įsigyjant verslo liudijimą, ir verslo liudijimus įsigyjantiems gyventojams taikomų lengvatų sąrašų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F05744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952C94" w:rsidRPr="00E90777" w14:paraId="438CA593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0F13B" w14:textId="77777777" w:rsidR="00952C94" w:rsidRDefault="00952C94" w:rsidP="000A254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936D19" w14:textId="77777777" w:rsidR="00952C94" w:rsidRPr="00E90777" w:rsidRDefault="00952C94" w:rsidP="000A254B">
            <w:pPr>
              <w:jc w:val="both"/>
              <w:rPr>
                <w:sz w:val="23"/>
                <w:szCs w:val="23"/>
              </w:rPr>
            </w:pPr>
            <w:hyperlink r:id="rId1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TP-341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CD6446" w14:textId="77777777" w:rsidR="00952C94" w:rsidRPr="00E90777" w:rsidRDefault="00952C94" w:rsidP="000A254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Irma Juknevičienė</w:t>
            </w:r>
          </w:p>
        </w:tc>
      </w:tr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02642370" w14:textId="02174FA3" w:rsidR="00952C94" w:rsidRPr="00821088" w:rsidRDefault="00952C94" w:rsidP="00952C9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TP-332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pritarimo projekto „Didinti paslaugų vaikams, kuriems gresia skurdas arba socialinė atskirtis, prieinamumą, įgyvendinant vaiko garantijų sistemos tikslus, teikiant pagalbą vaikams su negalia Vidurio ir vakarų Lietuvos regione“ įgyvendinimui</w:t>
      </w:r>
      <w:r w:rsidRPr="00821088">
        <w:rPr>
          <w:color w:val="000000" w:themeColor="text1"/>
        </w:rPr>
        <w:t>“.</w:t>
      </w:r>
    </w:p>
    <w:p w14:paraId="56B037E2" w14:textId="7777777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415CBBC9" w14:textId="0834A91E" w:rsidR="00952C94" w:rsidRPr="00737AAE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AC6C29">
        <w:rPr>
          <w:rFonts w:eastAsia="Calibri"/>
        </w:rPr>
        <w:t xml:space="preserve">A. Bautronis domisi kas iki šiol teikė šias paslaugas atskirose įstaigose ir kodėl būtent dabar reikalingas papildomas etatas. A. Bautronis diskutavo su pranešėja dėl paslaugų suteikimo. Komiteto nariai uždavė klausimus, į kuriuos atsakymus pranešėja turės pateikti tarybos posėdžio metu. </w:t>
      </w:r>
      <w:r w:rsidR="00DE5863">
        <w:rPr>
          <w:rFonts w:eastAsia="Calibri"/>
        </w:rPr>
        <w:t>Daugiau k</w:t>
      </w:r>
      <w:r w:rsidRPr="00737AAE">
        <w:rPr>
          <w:rFonts w:eastAsia="Calibri"/>
        </w:rPr>
        <w:t>lausimų nėra.</w:t>
      </w:r>
    </w:p>
    <w:p w14:paraId="1D9CE0F8" w14:textId="526F21C9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66F407E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509F6AC" w14:textId="2EF452E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DE5863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3A48D03E" w14:textId="45A217DD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2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C16F0C">
        <w:t xml:space="preserve">TP-333 </w:t>
      </w:r>
      <w:r>
        <w:t>„</w:t>
      </w:r>
      <w:r w:rsidRPr="00C16F0C">
        <w:t>Dėl Raseinių rajono savivaldybės tarybos 2024 m. rugpjūčio 29 d. sprendimo Nr. TS-255 „Dėl Raseinių rajono savivaldybės gyventojų mokėjimo už socialines paslaugas tvarkos aprašo patvirtinimo“ pakeitimo</w:t>
      </w:r>
      <w:r>
        <w:t>“.</w:t>
      </w:r>
    </w:p>
    <w:p w14:paraId="1669B75D" w14:textId="7777777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Loreta Laugalienė</w:t>
      </w:r>
      <w:r w:rsidRPr="006A5760">
        <w:rPr>
          <w:rFonts w:eastAsia="Calibri"/>
        </w:rPr>
        <w:t>.</w:t>
      </w:r>
    </w:p>
    <w:p w14:paraId="70AC2048" w14:textId="77777777" w:rsidR="00952C94" w:rsidRPr="00737AAE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165F5E86" w14:textId="0F1D98B9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3B9F19A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F768040" w14:textId="42044D81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DE5863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30231940" w14:textId="4BFC5982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3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C16F0C">
        <w:t xml:space="preserve">TP-334 </w:t>
      </w:r>
      <w:r>
        <w:t>„</w:t>
      </w:r>
      <w:r w:rsidRPr="00C16F0C">
        <w:t>Dėl Raseinių miesto vietos veiklos grupės strategijos projektų bendrojo finansavimo tvarkos aprašo patvirtinimo</w:t>
      </w:r>
      <w:r>
        <w:t>“.</w:t>
      </w:r>
    </w:p>
    <w:p w14:paraId="4D8C8BC8" w14:textId="7777777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23DB6833" w14:textId="7875124F" w:rsidR="00952C94" w:rsidRPr="00737AAE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DE5863">
        <w:rPr>
          <w:rFonts w:eastAsia="Calibri"/>
        </w:rPr>
        <w:t>A. Bautronis prašo įvardinti kokius projektus ar veiklas įgyvendina Raseinių miesto veiklos grupė</w:t>
      </w:r>
      <w:r w:rsidR="00FD778F">
        <w:rPr>
          <w:rFonts w:eastAsia="Calibri"/>
        </w:rPr>
        <w:t xml:space="preserve">. A. </w:t>
      </w:r>
      <w:proofErr w:type="spellStart"/>
      <w:r w:rsidR="00FD778F">
        <w:rPr>
          <w:rFonts w:eastAsia="Calibri"/>
        </w:rPr>
        <w:t>Kilčauskas</w:t>
      </w:r>
      <w:proofErr w:type="spellEnd"/>
      <w:r w:rsidR="00FD778F">
        <w:rPr>
          <w:rFonts w:eastAsia="Calibri"/>
        </w:rPr>
        <w:t xml:space="preserve"> nori, kad Raseinių miesto vietos </w:t>
      </w:r>
      <w:r w:rsidR="00FD778F">
        <w:rPr>
          <w:rFonts w:eastAsia="Calibri"/>
        </w:rPr>
        <w:lastRenderedPageBreak/>
        <w:t xml:space="preserve">veiklos grupė pristatytų savo veiklą. V. </w:t>
      </w:r>
      <w:proofErr w:type="spellStart"/>
      <w:r w:rsidR="00FD778F">
        <w:rPr>
          <w:rFonts w:eastAsia="Calibri"/>
        </w:rPr>
        <w:t>Ačienė</w:t>
      </w:r>
      <w:proofErr w:type="spellEnd"/>
      <w:r w:rsidR="00FD778F">
        <w:rPr>
          <w:rFonts w:eastAsia="Calibri"/>
        </w:rPr>
        <w:t xml:space="preserve"> domisi, koks skyrius administruos projektą ir piktinasi, kad veiksmai pradėti anksčiau nei patvirtintas aprašas. </w:t>
      </w:r>
      <w:r w:rsidR="00741930">
        <w:rPr>
          <w:rFonts w:eastAsia="Calibri"/>
        </w:rPr>
        <w:t xml:space="preserve">Vyko diskusijos. </w:t>
      </w:r>
      <w:r w:rsidR="00FD778F">
        <w:rPr>
          <w:rFonts w:eastAsia="Calibri"/>
        </w:rPr>
        <w:t>Daugiau k</w:t>
      </w:r>
      <w:r w:rsidRPr="00737AAE">
        <w:rPr>
          <w:rFonts w:eastAsia="Calibri"/>
        </w:rPr>
        <w:t>lausimų nėra.</w:t>
      </w:r>
    </w:p>
    <w:p w14:paraId="33393FA0" w14:textId="48B1DEEB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64AA176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820F884" w14:textId="14DFE702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FD778F">
        <w:rPr>
          <w:rFonts w:eastAsia="Calibri"/>
        </w:rPr>
        <w:t>4, susilaikė-1</w:t>
      </w:r>
      <w:r w:rsidRPr="006A5760">
        <w:rPr>
          <w:rFonts w:eastAsia="Calibri"/>
        </w:rPr>
        <w:t>. PRITARTA.</w:t>
      </w:r>
    </w:p>
    <w:p w14:paraId="53EAD930" w14:textId="1E0439B7" w:rsidR="00952C94" w:rsidRPr="00CF43CA" w:rsidRDefault="00952C94" w:rsidP="00952C94">
      <w:pPr>
        <w:spacing w:line="360" w:lineRule="auto"/>
        <w:jc w:val="both"/>
      </w:pPr>
      <w:r>
        <w:rPr>
          <w:rFonts w:eastAsia="Calibri"/>
          <w:color w:val="000000" w:themeColor="text1"/>
        </w:rPr>
        <w:t>4</w:t>
      </w:r>
      <w:r w:rsidRPr="009017BC">
        <w:rPr>
          <w:rFonts w:eastAsia="Calibri"/>
          <w:color w:val="000000" w:themeColor="text1"/>
        </w:rPr>
        <w:t>. SVARSTYTA.</w:t>
      </w:r>
      <w:r w:rsidRPr="009017BC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TP-335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Raseinių rajono savivaldybės kultūros projektų dalinio finansavimo ir kofinansavimo tvarkos aprašo patvirtinimo</w:t>
      </w:r>
      <w:r>
        <w:t>“.</w:t>
      </w:r>
    </w:p>
    <w:p w14:paraId="739ADC3A" w14:textId="7777777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Viktorija Stasaitienė</w:t>
      </w:r>
      <w:r w:rsidRPr="006A5760">
        <w:rPr>
          <w:rFonts w:eastAsia="Calibri"/>
        </w:rPr>
        <w:t>.</w:t>
      </w:r>
    </w:p>
    <w:p w14:paraId="16FF9C74" w14:textId="7436967A" w:rsidR="00952C94" w:rsidRPr="00EA604C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741930">
        <w:rPr>
          <w:rFonts w:eastAsia="Calibri"/>
        </w:rPr>
        <w:t xml:space="preserve"> su patikslinimu</w:t>
      </w:r>
      <w:r w:rsidRPr="00D1450C">
        <w:rPr>
          <w:rFonts w:eastAsia="Calibri"/>
        </w:rPr>
        <w:t>.</w:t>
      </w:r>
      <w:r w:rsidR="00741930">
        <w:rPr>
          <w:rFonts w:eastAsia="Calibri"/>
        </w:rPr>
        <w:t xml:space="preserve"> V. </w:t>
      </w:r>
      <w:proofErr w:type="spellStart"/>
      <w:r w:rsidR="00741930">
        <w:rPr>
          <w:rFonts w:eastAsia="Calibri"/>
        </w:rPr>
        <w:t>Ačienė</w:t>
      </w:r>
      <w:proofErr w:type="spellEnd"/>
      <w:r w:rsidR="00741930">
        <w:rPr>
          <w:rFonts w:eastAsia="Calibri"/>
        </w:rPr>
        <w:t xml:space="preserve"> domisi dėl tam tikrų aprašo punktų. Daugiau k</w:t>
      </w:r>
      <w:r w:rsidRPr="00EA604C">
        <w:rPr>
          <w:rFonts w:eastAsia="Calibri"/>
        </w:rPr>
        <w:t>lausimų nėra.</w:t>
      </w:r>
    </w:p>
    <w:p w14:paraId="6721B986" w14:textId="1AEB89E2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DE5863">
        <w:rPr>
          <w:rFonts w:eastAsia="Calibri"/>
        </w:rPr>
        <w:t>ė s</w:t>
      </w:r>
      <w:r w:rsidRPr="006A5760">
        <w:rPr>
          <w:rFonts w:eastAsia="Calibri"/>
        </w:rPr>
        <w:t>iūlo balsuoti dėl sprendimo projekto</w:t>
      </w:r>
      <w:r w:rsidR="00741930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13D72A0A" w14:textId="30003720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741930">
        <w:rPr>
          <w:rFonts w:eastAsia="Calibri"/>
        </w:rPr>
        <w:t xml:space="preserve"> su patikslinimu</w:t>
      </w:r>
      <w:r w:rsidRPr="00C77F22">
        <w:rPr>
          <w:rFonts w:eastAsia="Calibri"/>
        </w:rPr>
        <w:t>.</w:t>
      </w:r>
    </w:p>
    <w:p w14:paraId="40748BBD" w14:textId="19A17D81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41930">
        <w:rPr>
          <w:rFonts w:eastAsia="Calibri"/>
        </w:rPr>
        <w:t>5</w:t>
      </w:r>
      <w:r w:rsidRPr="00821088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52219DC9" w14:textId="267C2D61" w:rsidR="00952C94" w:rsidRDefault="00952C94" w:rsidP="00952C94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C16F0C">
        <w:t xml:space="preserve">TP-336 </w:t>
      </w:r>
      <w:r>
        <w:t>„</w:t>
      </w:r>
      <w:r w:rsidRPr="00C16F0C">
        <w:t>Dėl fiksuoto dydžio pajamų mokesčio, taikomo 2026 m. vykdomoms veikloms, kuriomis verčiantis gautos pajamos apmokestinamos įsigyjant verslo liudijimą, ir verslo liudijimus įsigyjantiems gyventojams taikomų lengvatų sąrašų patvirtinimo</w:t>
      </w:r>
      <w:r>
        <w:t>“.</w:t>
      </w:r>
    </w:p>
    <w:p w14:paraId="6EAF16D6" w14:textId="77777777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Dalia Andriulienė</w:t>
      </w:r>
      <w:r w:rsidRPr="006A5760">
        <w:rPr>
          <w:rFonts w:eastAsia="Calibri"/>
        </w:rPr>
        <w:t>.</w:t>
      </w:r>
    </w:p>
    <w:p w14:paraId="4E0C0262" w14:textId="0F427294" w:rsidR="00952C94" w:rsidRPr="00EA604C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 w:rsidR="00741930">
        <w:rPr>
          <w:rFonts w:eastAsia="Calibri"/>
        </w:rPr>
        <w:t xml:space="preserve"> A. Gustė klausia ar nėra dirbtinai naudojamasi lengvatomis. Daugiau k</w:t>
      </w:r>
      <w:r w:rsidRPr="00EA604C">
        <w:rPr>
          <w:rFonts w:eastAsia="Calibri"/>
        </w:rPr>
        <w:t>lausimų nėra.</w:t>
      </w:r>
    </w:p>
    <w:p w14:paraId="3DC44025" w14:textId="4FCEDF23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CDD9D6A" w14:textId="77777777" w:rsidR="00952C94" w:rsidRPr="00C77F22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CECBA68" w14:textId="41097920" w:rsidR="00952C94" w:rsidRPr="006A5760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41930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1E314D50" w14:textId="47E25504" w:rsidR="00952C94" w:rsidRPr="005B0AEC" w:rsidRDefault="00952C94" w:rsidP="00952C94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C16F0C">
        <w:t xml:space="preserve">TP-341 </w:t>
      </w:r>
      <w:r>
        <w:t>„</w:t>
      </w:r>
      <w:r w:rsidRPr="00C16F0C">
        <w:t>Dėl Savivaldybės turto investavimo ir VšĮ Raseinių ligoninės savininko kapitalo padidinimo</w:t>
      </w:r>
      <w:r>
        <w:t>“.</w:t>
      </w:r>
    </w:p>
    <w:p w14:paraId="646FAE7B" w14:textId="77777777" w:rsidR="00952C94" w:rsidRPr="00A62BA7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Irma Juknevičienė</w:t>
      </w:r>
      <w:r w:rsidRPr="00A62BA7">
        <w:rPr>
          <w:rFonts w:eastAsia="Calibri"/>
        </w:rPr>
        <w:t>.</w:t>
      </w:r>
    </w:p>
    <w:p w14:paraId="2B859C45" w14:textId="77777777" w:rsidR="00952C94" w:rsidRPr="004566BA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4566BA">
        <w:rPr>
          <w:rFonts w:eastAsia="Calibri"/>
        </w:rPr>
        <w:t>projektą. Klausimų nėra.</w:t>
      </w:r>
    </w:p>
    <w:p w14:paraId="3FC8D902" w14:textId="04C373D6" w:rsidR="00952C94" w:rsidRPr="004566BA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Posėdžio pirminink</w:t>
      </w:r>
      <w:r>
        <w:rPr>
          <w:rFonts w:eastAsia="Calibri"/>
        </w:rPr>
        <w:t>ė</w:t>
      </w:r>
      <w:r w:rsidRPr="004566BA">
        <w:rPr>
          <w:rFonts w:eastAsia="Calibri"/>
        </w:rPr>
        <w:t xml:space="preserve"> siūlo balsuoti dėl sprendimo projekto.</w:t>
      </w:r>
    </w:p>
    <w:p w14:paraId="173A08AE" w14:textId="77777777" w:rsidR="00952C94" w:rsidRPr="004566BA" w:rsidRDefault="00952C94" w:rsidP="00952C94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NUTARTA. Pritarti sprendimo projektui.</w:t>
      </w:r>
    </w:p>
    <w:p w14:paraId="5458C901" w14:textId="22C6084F" w:rsidR="00952C94" w:rsidRDefault="00952C94" w:rsidP="006C4A2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741930">
        <w:rPr>
          <w:rFonts w:eastAsia="Calibri"/>
        </w:rPr>
        <w:t>5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3F484C90" w14:textId="7DE8502D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Pr="00813653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0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1"/>
      <w:headerReference w:type="default" r:id="rId2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A644" w14:textId="77777777" w:rsidR="006806BB" w:rsidRDefault="006806BB">
      <w:r>
        <w:separator/>
      </w:r>
    </w:p>
  </w:endnote>
  <w:endnote w:type="continuationSeparator" w:id="0">
    <w:p w14:paraId="52A0C49E" w14:textId="77777777" w:rsidR="006806BB" w:rsidRDefault="0068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D6CA" w14:textId="77777777" w:rsidR="006806BB" w:rsidRDefault="006806BB">
      <w:r>
        <w:separator/>
      </w:r>
    </w:p>
  </w:footnote>
  <w:footnote w:type="continuationSeparator" w:id="0">
    <w:p w14:paraId="4B40BD61" w14:textId="77777777" w:rsidR="006806BB" w:rsidRDefault="00680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7B4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13" Type="http://schemas.openxmlformats.org/officeDocument/2006/relationships/hyperlink" Target="https://e-seimas.lrs.lt/portal/legalAct/lt/TAP/383669b4cee811f0a842b0e89767e3dc?positionInSearchResults=0&amp;searchModelUUID=d115fe22-a5fe-425b-93d2-a50c689dfee2" TargetMode="External"/><Relationship Id="rId18" Type="http://schemas.openxmlformats.org/officeDocument/2006/relationships/hyperlink" Target="https://e-seimas.lrs.lt/portal/legalAct/lt/TAP/e9ceaf24cee311f0a842b0e89767e3dc?positionInSearchResults=5&amp;searchModelUUID=d115fe22-a5fe-425b-93d2-a50c689dfee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9ceaf24cee311f0a842b0e89767e3dc?positionInSearchResults=5&amp;searchModelUUID=d115fe22-a5fe-425b-93d2-a50c689dfee2" TargetMode="External"/><Relationship Id="rId17" Type="http://schemas.openxmlformats.org/officeDocument/2006/relationships/hyperlink" Target="https://e-seimas.lrs.lt/portal/legalAct/lt/TAP/cb27a870cee211f0a842b0e89767e3dc?positionInSearchResults=6&amp;searchModelUUID=d115fe22-a5fe-425b-93d2-a50c689dfee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20" Type="http://schemas.openxmlformats.org/officeDocument/2006/relationships/hyperlink" Target="https://e-demokratija.raseiniai.lt/VideoV3/Confere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cb27a870cee211f0a842b0e89767e3dc?positionInSearchResults=6&amp;searchModelUUID=d115fe22-a5fe-425b-93d2-a50c689dfee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19" Type="http://schemas.openxmlformats.org/officeDocument/2006/relationships/hyperlink" Target="https://e-seimas.lrs.lt/portal/legalAct/lt/TAP/383669b4cee811f0a842b0e89767e3dc?positionInSearchResults=0&amp;searchModelUUID=d115fe22-a5fe-425b-93d2-a50c689dfe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46644d23cee011f0a842b0e89767e3dc?positionInSearchResults=8&amp;searchModelUUID=d115fe22-a5fe-425b-93d2-a50c689dfee2" TargetMode="External"/><Relationship Id="rId14" Type="http://schemas.openxmlformats.org/officeDocument/2006/relationships/hyperlink" Target="https://e-seimas.lrs.lt/portal/legalAct/lt/TAP/4bced381cedf11f0a842b0e89767e3dc?positionInSearchResults=9&amp;searchModelUUID=d115fe22-a5fe-425b-93d2-a50c689dfee2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10815</TotalTime>
  <Pages>1</Pages>
  <Words>5808</Words>
  <Characters>3311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9101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17</cp:revision>
  <cp:lastPrinted>2020-08-17T13:35:00Z</cp:lastPrinted>
  <dcterms:created xsi:type="dcterms:W3CDTF">2019-08-23T05:21:00Z</dcterms:created>
  <dcterms:modified xsi:type="dcterms:W3CDTF">2025-12-09T14:54:00Z</dcterms:modified>
</cp:coreProperties>
</file>